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2A0" w:rsidRPr="00ED772E" w:rsidRDefault="00D61D83">
      <w:pPr>
        <w:pStyle w:val="Tijeloteksta"/>
        <w:spacing w:before="34" w:line="276" w:lineRule="auto"/>
        <w:ind w:right="112" w:firstLine="300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Na temelju članka 35. stavka 2. i 8. i članka 391. Zakona o vlasništvu i drugim stvarnim pravima („Narodne novine“ broj 91/96, 68/98, 137/99, 22/00, 73/00, 114/01, 79/06, 141/06, 146/08, 38/09, 153/09, 143/12, 152/14</w:t>
      </w:r>
      <w:r w:rsidR="005D13FE" w:rsidRPr="00ED772E">
        <w:rPr>
          <w:rFonts w:ascii="Arial" w:hAnsi="Arial" w:cs="Arial"/>
        </w:rPr>
        <w:t>, 81/15 i 9</w:t>
      </w:r>
      <w:r w:rsidR="009829F0">
        <w:rPr>
          <w:rFonts w:ascii="Arial" w:hAnsi="Arial" w:cs="Arial"/>
        </w:rPr>
        <w:t>4</w:t>
      </w:r>
      <w:r w:rsidR="005D13FE" w:rsidRPr="00ED772E">
        <w:rPr>
          <w:rFonts w:ascii="Arial" w:hAnsi="Arial" w:cs="Arial"/>
        </w:rPr>
        <w:t>/17</w:t>
      </w:r>
      <w:r w:rsidRPr="00ED772E">
        <w:rPr>
          <w:rFonts w:ascii="Arial" w:hAnsi="Arial" w:cs="Arial"/>
        </w:rPr>
        <w:t>), članka 35. stavka 1., točke 2. Zakona o lokalnoj i po</w:t>
      </w:r>
      <w:r w:rsidR="005D13FE" w:rsidRPr="00ED772E">
        <w:rPr>
          <w:rFonts w:ascii="Arial" w:hAnsi="Arial" w:cs="Arial"/>
        </w:rPr>
        <w:t>d</w:t>
      </w:r>
      <w:r w:rsidRPr="00ED772E">
        <w:rPr>
          <w:rFonts w:ascii="Arial" w:hAnsi="Arial" w:cs="Arial"/>
        </w:rPr>
        <w:t>ručnoj (regionalnoj) samoupravi</w:t>
      </w:r>
      <w:r w:rsidRPr="00ED772E">
        <w:rPr>
          <w:rFonts w:ascii="Arial" w:hAnsi="Arial" w:cs="Arial"/>
          <w:spacing w:val="-12"/>
        </w:rPr>
        <w:t xml:space="preserve"> </w:t>
      </w:r>
      <w:r w:rsidRPr="00ED772E">
        <w:rPr>
          <w:rFonts w:ascii="Arial" w:hAnsi="Arial" w:cs="Arial"/>
        </w:rPr>
        <w:t>(„Narodne</w:t>
      </w:r>
      <w:r w:rsidRPr="00ED772E">
        <w:rPr>
          <w:rFonts w:ascii="Arial" w:hAnsi="Arial" w:cs="Arial"/>
          <w:spacing w:val="-12"/>
        </w:rPr>
        <w:t xml:space="preserve"> </w:t>
      </w:r>
      <w:r w:rsidRPr="00ED772E">
        <w:rPr>
          <w:rFonts w:ascii="Arial" w:hAnsi="Arial" w:cs="Arial"/>
        </w:rPr>
        <w:t>novine“</w:t>
      </w:r>
      <w:r w:rsidRPr="00ED772E">
        <w:rPr>
          <w:rFonts w:ascii="Arial" w:hAnsi="Arial" w:cs="Arial"/>
          <w:spacing w:val="-9"/>
        </w:rPr>
        <w:t xml:space="preserve"> </w:t>
      </w:r>
      <w:r w:rsidRPr="00ED772E">
        <w:rPr>
          <w:rFonts w:ascii="Arial" w:hAnsi="Arial" w:cs="Arial"/>
        </w:rPr>
        <w:t>broj</w:t>
      </w:r>
      <w:r w:rsidRPr="00ED772E">
        <w:rPr>
          <w:rFonts w:ascii="Arial" w:hAnsi="Arial" w:cs="Arial"/>
          <w:spacing w:val="-12"/>
        </w:rPr>
        <w:t xml:space="preserve"> </w:t>
      </w:r>
      <w:r w:rsidRPr="00ED772E">
        <w:rPr>
          <w:rFonts w:ascii="Arial" w:hAnsi="Arial" w:cs="Arial"/>
        </w:rPr>
        <w:t>33/01,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60/01</w:t>
      </w:r>
      <w:r w:rsidRPr="00ED772E">
        <w:rPr>
          <w:rFonts w:ascii="Arial" w:hAnsi="Arial" w:cs="Arial"/>
          <w:spacing w:val="-10"/>
        </w:rPr>
        <w:t xml:space="preserve"> </w:t>
      </w:r>
      <w:r w:rsidRPr="00ED772E">
        <w:rPr>
          <w:rFonts w:ascii="Arial" w:hAnsi="Arial" w:cs="Arial"/>
        </w:rPr>
        <w:t>–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vjerodostojno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tumačenje,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129/05,</w:t>
      </w:r>
      <w:r w:rsidRPr="00ED772E">
        <w:rPr>
          <w:rFonts w:ascii="Arial" w:hAnsi="Arial" w:cs="Arial"/>
          <w:spacing w:val="-12"/>
        </w:rPr>
        <w:t xml:space="preserve"> </w:t>
      </w:r>
      <w:r w:rsidRPr="00ED772E">
        <w:rPr>
          <w:rFonts w:ascii="Arial" w:hAnsi="Arial" w:cs="Arial"/>
        </w:rPr>
        <w:t>109/07,</w:t>
      </w:r>
      <w:r w:rsidRPr="00ED772E">
        <w:rPr>
          <w:rFonts w:ascii="Arial" w:hAnsi="Arial" w:cs="Arial"/>
          <w:spacing w:val="-14"/>
        </w:rPr>
        <w:t xml:space="preserve"> </w:t>
      </w:r>
      <w:r w:rsidRPr="00ED772E">
        <w:rPr>
          <w:rFonts w:ascii="Arial" w:hAnsi="Arial" w:cs="Arial"/>
        </w:rPr>
        <w:t>125/08, 36/09, 150/11, 144/12, 19/13</w:t>
      </w:r>
      <w:r w:rsidR="005D13FE" w:rsidRPr="00ED772E">
        <w:rPr>
          <w:rFonts w:ascii="Arial" w:hAnsi="Arial" w:cs="Arial"/>
        </w:rPr>
        <w:t>, 137/15, 123/17 i 98/19</w:t>
      </w:r>
      <w:r w:rsidR="009115C6">
        <w:rPr>
          <w:rFonts w:ascii="Arial" w:hAnsi="Arial" w:cs="Arial"/>
        </w:rPr>
        <w:t>, 144/20</w:t>
      </w:r>
      <w:r w:rsidRPr="00ED772E">
        <w:rPr>
          <w:rFonts w:ascii="Arial" w:hAnsi="Arial" w:cs="Arial"/>
        </w:rPr>
        <w:t xml:space="preserve">), odredba Zakona o upravljanju </w:t>
      </w:r>
      <w:r w:rsidR="00CD525E" w:rsidRPr="00ED772E">
        <w:rPr>
          <w:rFonts w:ascii="Arial" w:hAnsi="Arial" w:cs="Arial"/>
        </w:rPr>
        <w:t xml:space="preserve">državnom </w:t>
      </w:r>
      <w:r w:rsidRPr="00ED772E">
        <w:rPr>
          <w:rFonts w:ascii="Arial" w:hAnsi="Arial" w:cs="Arial"/>
        </w:rPr>
        <w:t>imovinom</w:t>
      </w:r>
      <w:r w:rsidR="00CD525E" w:rsidRPr="00ED772E">
        <w:rPr>
          <w:rFonts w:ascii="Arial" w:hAnsi="Arial" w:cs="Arial"/>
        </w:rPr>
        <w:t xml:space="preserve"> </w:t>
      </w:r>
      <w:r w:rsidRPr="00ED772E">
        <w:rPr>
          <w:rFonts w:ascii="Arial" w:hAnsi="Arial" w:cs="Arial"/>
        </w:rPr>
        <w:t xml:space="preserve">(„Narodne novine“ broj </w:t>
      </w:r>
      <w:r w:rsidR="00CD525E" w:rsidRPr="00ED772E">
        <w:rPr>
          <w:rFonts w:ascii="Arial" w:hAnsi="Arial" w:cs="Arial"/>
        </w:rPr>
        <w:t>52</w:t>
      </w:r>
      <w:r w:rsidRPr="00ED772E">
        <w:rPr>
          <w:rFonts w:ascii="Arial" w:hAnsi="Arial" w:cs="Arial"/>
        </w:rPr>
        <w:t>/1</w:t>
      </w:r>
      <w:r w:rsidR="00CD525E" w:rsidRPr="00ED772E">
        <w:rPr>
          <w:rFonts w:ascii="Arial" w:hAnsi="Arial" w:cs="Arial"/>
        </w:rPr>
        <w:t>8</w:t>
      </w:r>
      <w:r w:rsidRPr="00ED772E">
        <w:rPr>
          <w:rFonts w:ascii="Arial" w:hAnsi="Arial" w:cs="Arial"/>
        </w:rPr>
        <w:t xml:space="preserve">), i </w:t>
      </w:r>
      <w:r w:rsidR="00B67A4D">
        <w:rPr>
          <w:rFonts w:ascii="Arial" w:hAnsi="Arial" w:cs="Arial"/>
        </w:rPr>
        <w:t>Odluke o uvjetima, načinu i postupku upravljanja i raspolaganja nekretninama u vlasništvu Općine Grožnjan Grisignana</w:t>
      </w:r>
      <w:r w:rsidR="00E0191D">
        <w:rPr>
          <w:rFonts w:ascii="Arial" w:hAnsi="Arial" w:cs="Arial"/>
        </w:rPr>
        <w:t xml:space="preserve">, </w:t>
      </w:r>
      <w:r w:rsidRPr="00ED772E">
        <w:rPr>
          <w:rFonts w:ascii="Arial" w:hAnsi="Arial" w:cs="Arial"/>
        </w:rPr>
        <w:t xml:space="preserve">članka </w:t>
      </w:r>
      <w:r w:rsidR="009115C6">
        <w:rPr>
          <w:rFonts w:ascii="Arial" w:hAnsi="Arial" w:cs="Arial"/>
        </w:rPr>
        <w:t>42</w:t>
      </w:r>
      <w:r w:rsidRPr="00ED772E">
        <w:rPr>
          <w:rFonts w:ascii="Arial" w:hAnsi="Arial" w:cs="Arial"/>
        </w:rPr>
        <w:t xml:space="preserve">. Statuta Općine </w:t>
      </w:r>
      <w:r w:rsidR="003F3F3D" w:rsidRPr="00ED772E">
        <w:rPr>
          <w:rFonts w:ascii="Arial" w:hAnsi="Arial" w:cs="Arial"/>
        </w:rPr>
        <w:t>Grožnjan Grisignana</w:t>
      </w:r>
      <w:r w:rsidRPr="00ED772E">
        <w:rPr>
          <w:rFonts w:ascii="Arial" w:hAnsi="Arial" w:cs="Arial"/>
        </w:rPr>
        <w:t xml:space="preserve"> („Služben</w:t>
      </w:r>
      <w:r w:rsidR="003F3F3D" w:rsidRPr="00ED772E">
        <w:rPr>
          <w:rFonts w:ascii="Arial" w:hAnsi="Arial" w:cs="Arial"/>
        </w:rPr>
        <w:t>e</w:t>
      </w:r>
      <w:r w:rsidRPr="00ED772E">
        <w:rPr>
          <w:rFonts w:ascii="Arial" w:hAnsi="Arial" w:cs="Arial"/>
        </w:rPr>
        <w:t xml:space="preserve"> </w:t>
      </w:r>
      <w:r w:rsidR="003F3F3D" w:rsidRPr="00ED772E">
        <w:rPr>
          <w:rFonts w:ascii="Arial" w:hAnsi="Arial" w:cs="Arial"/>
        </w:rPr>
        <w:t>novine Općine Grožnjan Grisignana</w:t>
      </w:r>
      <w:r w:rsidRPr="00ED772E">
        <w:rPr>
          <w:rFonts w:ascii="Arial" w:hAnsi="Arial" w:cs="Arial"/>
        </w:rPr>
        <w:t xml:space="preserve">“ br. </w:t>
      </w:r>
      <w:r w:rsidR="009115C6">
        <w:rPr>
          <w:rFonts w:ascii="Arial" w:hAnsi="Arial" w:cs="Arial"/>
        </w:rPr>
        <w:t>02/21</w:t>
      </w:r>
      <w:r w:rsidRPr="00ED772E">
        <w:rPr>
          <w:rFonts w:ascii="Arial" w:hAnsi="Arial" w:cs="Arial"/>
        </w:rPr>
        <w:t>),</w:t>
      </w:r>
      <w:r w:rsidRPr="00ED772E">
        <w:rPr>
          <w:rFonts w:ascii="Arial" w:hAnsi="Arial" w:cs="Arial"/>
          <w:spacing w:val="-14"/>
        </w:rPr>
        <w:t xml:space="preserve"> </w:t>
      </w:r>
      <w:r w:rsidRPr="00ED772E">
        <w:rPr>
          <w:rFonts w:ascii="Arial" w:hAnsi="Arial" w:cs="Arial"/>
        </w:rPr>
        <w:t>Općinsko</w:t>
      </w:r>
      <w:r w:rsidRPr="00ED772E">
        <w:rPr>
          <w:rFonts w:ascii="Arial" w:hAnsi="Arial" w:cs="Arial"/>
          <w:spacing w:val="-12"/>
        </w:rPr>
        <w:t xml:space="preserve"> </w:t>
      </w:r>
      <w:r w:rsidRPr="00ED772E">
        <w:rPr>
          <w:rFonts w:ascii="Arial" w:hAnsi="Arial" w:cs="Arial"/>
        </w:rPr>
        <w:t>vijeće</w:t>
      </w:r>
      <w:r w:rsidRPr="00ED772E">
        <w:rPr>
          <w:rFonts w:ascii="Arial" w:hAnsi="Arial" w:cs="Arial"/>
          <w:spacing w:val="-13"/>
        </w:rPr>
        <w:t xml:space="preserve"> </w:t>
      </w:r>
      <w:r w:rsidRPr="00ED772E">
        <w:rPr>
          <w:rFonts w:ascii="Arial" w:hAnsi="Arial" w:cs="Arial"/>
        </w:rPr>
        <w:t>Općine</w:t>
      </w:r>
      <w:r w:rsidRPr="00ED772E">
        <w:rPr>
          <w:rFonts w:ascii="Arial" w:hAnsi="Arial" w:cs="Arial"/>
          <w:spacing w:val="-10"/>
        </w:rPr>
        <w:t xml:space="preserve"> </w:t>
      </w:r>
      <w:r w:rsidR="003F3F3D" w:rsidRPr="00ED772E">
        <w:rPr>
          <w:rFonts w:ascii="Arial" w:hAnsi="Arial" w:cs="Arial"/>
          <w:spacing w:val="-10"/>
        </w:rPr>
        <w:t>Grožnjan Grisignana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na</w:t>
      </w:r>
      <w:r w:rsidRPr="00ED772E">
        <w:rPr>
          <w:rFonts w:ascii="Arial" w:hAnsi="Arial" w:cs="Arial"/>
          <w:spacing w:val="-10"/>
        </w:rPr>
        <w:t xml:space="preserve"> </w:t>
      </w:r>
      <w:r w:rsidR="009115C6">
        <w:rPr>
          <w:rFonts w:ascii="Arial" w:hAnsi="Arial" w:cs="Arial"/>
          <w:spacing w:val="-10"/>
        </w:rPr>
        <w:t>12</w:t>
      </w:r>
      <w:r w:rsidRPr="00ED772E">
        <w:rPr>
          <w:rFonts w:ascii="Arial" w:hAnsi="Arial" w:cs="Arial"/>
        </w:rPr>
        <w:t>.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sjednici</w:t>
      </w:r>
      <w:r w:rsidRPr="00ED772E">
        <w:rPr>
          <w:rFonts w:ascii="Arial" w:hAnsi="Arial" w:cs="Arial"/>
          <w:spacing w:val="-14"/>
        </w:rPr>
        <w:t xml:space="preserve"> </w:t>
      </w:r>
      <w:r w:rsidRPr="00ED772E">
        <w:rPr>
          <w:rFonts w:ascii="Arial" w:hAnsi="Arial" w:cs="Arial"/>
        </w:rPr>
        <w:t>održanoj</w:t>
      </w:r>
      <w:r w:rsidRPr="00ED772E">
        <w:rPr>
          <w:rFonts w:ascii="Arial" w:hAnsi="Arial" w:cs="Arial"/>
          <w:spacing w:val="-10"/>
        </w:rPr>
        <w:t xml:space="preserve"> </w:t>
      </w:r>
      <w:r w:rsidRPr="00ED772E">
        <w:rPr>
          <w:rFonts w:ascii="Arial" w:hAnsi="Arial" w:cs="Arial"/>
        </w:rPr>
        <w:t>dana</w:t>
      </w:r>
      <w:r w:rsidRPr="00ED772E">
        <w:rPr>
          <w:rFonts w:ascii="Arial" w:hAnsi="Arial" w:cs="Arial"/>
          <w:spacing w:val="-14"/>
        </w:rPr>
        <w:t xml:space="preserve"> </w:t>
      </w:r>
      <w:r w:rsidR="009115C6">
        <w:rPr>
          <w:rFonts w:ascii="Arial" w:hAnsi="Arial" w:cs="Arial"/>
          <w:spacing w:val="-14"/>
        </w:rPr>
        <w:t>24. studenoga 2022.</w:t>
      </w:r>
      <w:r w:rsidRPr="00ED772E">
        <w:rPr>
          <w:rFonts w:ascii="Arial" w:hAnsi="Arial" w:cs="Arial"/>
          <w:spacing w:val="-10"/>
        </w:rPr>
        <w:t xml:space="preserve"> </w:t>
      </w:r>
      <w:r w:rsidRPr="00ED772E">
        <w:rPr>
          <w:rFonts w:ascii="Arial" w:hAnsi="Arial" w:cs="Arial"/>
        </w:rPr>
        <w:t>godine, donijelo</w:t>
      </w:r>
      <w:r w:rsidRPr="00ED772E">
        <w:rPr>
          <w:rFonts w:ascii="Arial" w:hAnsi="Arial" w:cs="Arial"/>
          <w:spacing w:val="-2"/>
        </w:rPr>
        <w:t xml:space="preserve"> </w:t>
      </w:r>
      <w:r w:rsidRPr="00ED772E">
        <w:rPr>
          <w:rFonts w:ascii="Arial" w:hAnsi="Arial" w:cs="Arial"/>
        </w:rPr>
        <w:t>je</w:t>
      </w:r>
    </w:p>
    <w:p w:rsidR="004A72A0" w:rsidRPr="00ED772E" w:rsidRDefault="004A72A0">
      <w:pPr>
        <w:pStyle w:val="Tijeloteksta"/>
        <w:spacing w:before="10"/>
        <w:ind w:left="0"/>
        <w:rPr>
          <w:rFonts w:ascii="Arial" w:hAnsi="Arial" w:cs="Arial"/>
        </w:rPr>
      </w:pPr>
    </w:p>
    <w:p w:rsidR="004A72A0" w:rsidRPr="00ED772E" w:rsidRDefault="00D61D83">
      <w:pPr>
        <w:pStyle w:val="Naslov1"/>
        <w:ind w:right="1244"/>
        <w:rPr>
          <w:rFonts w:ascii="Arial" w:hAnsi="Arial" w:cs="Arial"/>
          <w:sz w:val="22"/>
          <w:szCs w:val="22"/>
        </w:rPr>
      </w:pPr>
      <w:r w:rsidRPr="00ED772E">
        <w:rPr>
          <w:rFonts w:ascii="Arial" w:hAnsi="Arial" w:cs="Arial"/>
          <w:sz w:val="22"/>
          <w:szCs w:val="22"/>
        </w:rPr>
        <w:t>ODLUKU</w:t>
      </w:r>
    </w:p>
    <w:p w:rsidR="004A72A0" w:rsidRPr="00ED772E" w:rsidRDefault="00D61D83">
      <w:pPr>
        <w:spacing w:before="44" w:line="276" w:lineRule="auto"/>
        <w:ind w:left="1244" w:right="1246"/>
        <w:jc w:val="center"/>
        <w:rPr>
          <w:rFonts w:ascii="Arial" w:hAnsi="Arial" w:cs="Arial"/>
          <w:b/>
        </w:rPr>
      </w:pPr>
      <w:r w:rsidRPr="00ED772E">
        <w:rPr>
          <w:rFonts w:ascii="Arial" w:hAnsi="Arial" w:cs="Arial"/>
          <w:b/>
        </w:rPr>
        <w:t xml:space="preserve">o uvjetima, načinu i postupku </w:t>
      </w:r>
      <w:r w:rsidR="00B67A4D">
        <w:rPr>
          <w:rFonts w:ascii="Arial" w:hAnsi="Arial" w:cs="Arial"/>
          <w:b/>
        </w:rPr>
        <w:t>zakupa građevinskog zemljišta   u</w:t>
      </w:r>
      <w:r w:rsidRPr="00ED772E">
        <w:rPr>
          <w:rFonts w:ascii="Arial" w:hAnsi="Arial" w:cs="Arial"/>
          <w:b/>
        </w:rPr>
        <w:t xml:space="preserve"> vlasništvu Općine </w:t>
      </w:r>
      <w:r w:rsidR="00777877" w:rsidRPr="00ED772E">
        <w:rPr>
          <w:rFonts w:ascii="Arial" w:hAnsi="Arial" w:cs="Arial"/>
          <w:b/>
        </w:rPr>
        <w:t>Grožnjan Grisignana</w:t>
      </w:r>
      <w:r w:rsidR="00B67A4D">
        <w:rPr>
          <w:rFonts w:ascii="Arial" w:hAnsi="Arial" w:cs="Arial"/>
          <w:b/>
        </w:rPr>
        <w:t xml:space="preserve"> za poljoprivredne svrhe</w:t>
      </w:r>
    </w:p>
    <w:p w:rsidR="004A72A0" w:rsidRPr="00ED772E" w:rsidRDefault="004A72A0">
      <w:pPr>
        <w:pStyle w:val="Tijeloteksta"/>
        <w:spacing w:before="6"/>
        <w:ind w:left="0"/>
        <w:rPr>
          <w:rFonts w:ascii="Arial" w:hAnsi="Arial" w:cs="Arial"/>
          <w:b/>
        </w:rPr>
      </w:pPr>
    </w:p>
    <w:p w:rsidR="004A72A0" w:rsidRPr="00ED772E" w:rsidRDefault="00D61D83">
      <w:pPr>
        <w:pStyle w:val="Tijeloteksta"/>
        <w:ind w:left="4245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Članak 1.</w:t>
      </w:r>
    </w:p>
    <w:p w:rsidR="004A72A0" w:rsidRPr="00ED772E" w:rsidRDefault="00D61D83">
      <w:pPr>
        <w:pStyle w:val="Tijeloteksta"/>
        <w:spacing w:before="41" w:line="276" w:lineRule="auto"/>
        <w:ind w:right="114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Ovom Odlukom uređuje se postupanje tijela Općine </w:t>
      </w:r>
      <w:r w:rsidR="00D9141E" w:rsidRPr="00ED772E">
        <w:rPr>
          <w:rFonts w:ascii="Arial" w:hAnsi="Arial" w:cs="Arial"/>
        </w:rPr>
        <w:t>Grožnjan Grisignana</w:t>
      </w:r>
      <w:r w:rsidRPr="00ED772E">
        <w:rPr>
          <w:rFonts w:ascii="Arial" w:hAnsi="Arial" w:cs="Arial"/>
        </w:rPr>
        <w:t xml:space="preserve"> (u daljnjem tekstu: Općina) u svezi sa </w:t>
      </w:r>
      <w:r w:rsidR="00E0191D">
        <w:rPr>
          <w:rFonts w:ascii="Arial" w:hAnsi="Arial" w:cs="Arial"/>
        </w:rPr>
        <w:t>r</w:t>
      </w:r>
      <w:r w:rsidRPr="00ED772E">
        <w:rPr>
          <w:rFonts w:ascii="Arial" w:hAnsi="Arial" w:cs="Arial"/>
        </w:rPr>
        <w:t>aspolaganjem i upravljanjem</w:t>
      </w:r>
      <w:r w:rsidR="00E0191D">
        <w:rPr>
          <w:rFonts w:ascii="Arial" w:hAnsi="Arial" w:cs="Arial"/>
        </w:rPr>
        <w:t xml:space="preserve"> građevinskim zemljištem</w:t>
      </w:r>
      <w:r w:rsidRPr="00ED772E">
        <w:rPr>
          <w:rFonts w:ascii="Arial" w:hAnsi="Arial" w:cs="Arial"/>
        </w:rPr>
        <w:t xml:space="preserve"> u vlasništvu Općine </w:t>
      </w:r>
      <w:r w:rsidR="00D9141E" w:rsidRPr="00ED772E">
        <w:rPr>
          <w:rFonts w:ascii="Arial" w:hAnsi="Arial" w:cs="Arial"/>
        </w:rPr>
        <w:t>Grožnjan Grisignana</w:t>
      </w:r>
      <w:r w:rsidRPr="00ED772E">
        <w:rPr>
          <w:rFonts w:ascii="Arial" w:hAnsi="Arial" w:cs="Arial"/>
        </w:rPr>
        <w:t>.</w:t>
      </w:r>
    </w:p>
    <w:p w:rsidR="004A72A0" w:rsidRDefault="00D61D83">
      <w:pPr>
        <w:pStyle w:val="Tijeloteksta"/>
        <w:ind w:left="424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Članak 2.</w:t>
      </w:r>
    </w:p>
    <w:p w:rsidR="00E0191D" w:rsidRDefault="00E0191D" w:rsidP="00E0191D">
      <w:pPr>
        <w:pStyle w:val="Tijeloteksta"/>
        <w:spacing w:before="41"/>
        <w:ind w:left="543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Općina može dati u zakup </w:t>
      </w:r>
      <w:r>
        <w:rPr>
          <w:rFonts w:ascii="Arial" w:hAnsi="Arial" w:cs="Arial"/>
        </w:rPr>
        <w:t xml:space="preserve">građevinsko </w:t>
      </w:r>
      <w:r w:rsidRPr="00ED772E">
        <w:rPr>
          <w:rFonts w:ascii="Arial" w:hAnsi="Arial" w:cs="Arial"/>
        </w:rPr>
        <w:t>zemljište u svojem vlasništvu radi</w:t>
      </w:r>
      <w:r>
        <w:rPr>
          <w:rFonts w:ascii="Arial" w:hAnsi="Arial" w:cs="Arial"/>
        </w:rPr>
        <w:t xml:space="preserve"> privremenih potreba</w:t>
      </w:r>
      <w:r w:rsidRPr="00ED772E">
        <w:rPr>
          <w:rFonts w:ascii="Arial" w:hAnsi="Arial" w:cs="Arial"/>
        </w:rPr>
        <w:t>:</w:t>
      </w:r>
    </w:p>
    <w:p w:rsidR="00E0191D" w:rsidRPr="00ED772E" w:rsidRDefault="00E0191D" w:rsidP="00E0191D">
      <w:pPr>
        <w:pStyle w:val="Odlomakpopisa"/>
        <w:numPr>
          <w:ilvl w:val="0"/>
          <w:numId w:val="3"/>
        </w:numPr>
        <w:tabs>
          <w:tab w:val="left" w:pos="837"/>
        </w:tabs>
        <w:spacing w:before="41" w:line="276" w:lineRule="auto"/>
        <w:ind w:right="116"/>
        <w:rPr>
          <w:rFonts w:ascii="Arial" w:hAnsi="Arial" w:cs="Arial"/>
        </w:rPr>
      </w:pPr>
      <w:r w:rsidRPr="00ED772E">
        <w:rPr>
          <w:rFonts w:ascii="Arial" w:hAnsi="Arial" w:cs="Arial"/>
        </w:rPr>
        <w:t>uređenja i korištenja zemljišta koje graniči sa zemljištem (nekretninom) u vlasništvu druge osobe,</w:t>
      </w:r>
    </w:p>
    <w:p w:rsidR="00E0191D" w:rsidRPr="00ED772E" w:rsidRDefault="00E0191D" w:rsidP="00E0191D">
      <w:pPr>
        <w:pStyle w:val="Odlomakpopisa"/>
        <w:numPr>
          <w:ilvl w:val="0"/>
          <w:numId w:val="3"/>
        </w:numPr>
        <w:tabs>
          <w:tab w:val="left" w:pos="837"/>
        </w:tabs>
        <w:spacing w:line="268" w:lineRule="exact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uređenja i korištenja zemljišta kao parkirališnog</w:t>
      </w:r>
      <w:r w:rsidRPr="00ED772E">
        <w:rPr>
          <w:rFonts w:ascii="Arial" w:hAnsi="Arial" w:cs="Arial"/>
          <w:spacing w:val="-7"/>
        </w:rPr>
        <w:t xml:space="preserve"> </w:t>
      </w:r>
      <w:r w:rsidRPr="00ED772E">
        <w:rPr>
          <w:rFonts w:ascii="Arial" w:hAnsi="Arial" w:cs="Arial"/>
        </w:rPr>
        <w:t>prostora,</w:t>
      </w:r>
    </w:p>
    <w:p w:rsidR="00E0191D" w:rsidRPr="00ED772E" w:rsidRDefault="00E0191D" w:rsidP="00E0191D">
      <w:pPr>
        <w:pStyle w:val="Odlomakpopisa"/>
        <w:numPr>
          <w:ilvl w:val="0"/>
          <w:numId w:val="3"/>
        </w:numPr>
        <w:tabs>
          <w:tab w:val="left" w:pos="837"/>
        </w:tabs>
        <w:spacing w:before="41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privremenog korištenja zemljišta radi obavljanja</w:t>
      </w:r>
      <w:r w:rsidRPr="00ED772E">
        <w:rPr>
          <w:rFonts w:ascii="Arial" w:hAnsi="Arial" w:cs="Arial"/>
          <w:spacing w:val="-7"/>
        </w:rPr>
        <w:t xml:space="preserve"> </w:t>
      </w:r>
      <w:r w:rsidRPr="00ED772E">
        <w:rPr>
          <w:rFonts w:ascii="Arial" w:hAnsi="Arial" w:cs="Arial"/>
        </w:rPr>
        <w:t>djelatnosti,</w:t>
      </w:r>
    </w:p>
    <w:p w:rsidR="00E0191D" w:rsidRPr="00ED772E" w:rsidRDefault="00E0191D" w:rsidP="00E0191D">
      <w:pPr>
        <w:pStyle w:val="Odlomakpopisa"/>
        <w:numPr>
          <w:ilvl w:val="0"/>
          <w:numId w:val="3"/>
        </w:numPr>
        <w:tabs>
          <w:tab w:val="left" w:pos="837"/>
        </w:tabs>
        <w:spacing w:before="41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korištenja zemljišta za postavu infrastrukturnih objekata, uređaja i</w:t>
      </w:r>
      <w:r w:rsidRPr="00ED772E">
        <w:rPr>
          <w:rFonts w:ascii="Arial" w:hAnsi="Arial" w:cs="Arial"/>
          <w:spacing w:val="-7"/>
        </w:rPr>
        <w:t xml:space="preserve"> </w:t>
      </w:r>
      <w:r w:rsidRPr="00ED772E">
        <w:rPr>
          <w:rFonts w:ascii="Arial" w:hAnsi="Arial" w:cs="Arial"/>
        </w:rPr>
        <w:t>opreme,</w:t>
      </w:r>
    </w:p>
    <w:p w:rsidR="00E0191D" w:rsidRDefault="00E0191D" w:rsidP="00E0191D">
      <w:pPr>
        <w:pStyle w:val="Odlomakpopisa"/>
        <w:numPr>
          <w:ilvl w:val="0"/>
          <w:numId w:val="3"/>
        </w:numPr>
        <w:tabs>
          <w:tab w:val="left" w:pos="837"/>
        </w:tabs>
        <w:spacing w:before="39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privremenog korištenja zemljišta za poljoprivrednu</w:t>
      </w:r>
      <w:r w:rsidRPr="00ED772E">
        <w:rPr>
          <w:rFonts w:ascii="Arial" w:hAnsi="Arial" w:cs="Arial"/>
          <w:spacing w:val="-8"/>
        </w:rPr>
        <w:t xml:space="preserve"> </w:t>
      </w:r>
      <w:r w:rsidRPr="00ED772E">
        <w:rPr>
          <w:rFonts w:ascii="Arial" w:hAnsi="Arial" w:cs="Arial"/>
        </w:rPr>
        <w:t>obradu.</w:t>
      </w:r>
    </w:p>
    <w:p w:rsidR="004230AC" w:rsidRPr="00ED772E" w:rsidRDefault="004230AC" w:rsidP="004230AC">
      <w:pPr>
        <w:pStyle w:val="Odlomakpopisa"/>
        <w:tabs>
          <w:tab w:val="left" w:pos="837"/>
        </w:tabs>
        <w:spacing w:before="39"/>
        <w:ind w:firstLine="0"/>
        <w:rPr>
          <w:rFonts w:ascii="Arial" w:hAnsi="Arial" w:cs="Arial"/>
        </w:rPr>
      </w:pPr>
    </w:p>
    <w:p w:rsidR="00E0191D" w:rsidRPr="00ED772E" w:rsidRDefault="00E0191D" w:rsidP="00E0191D">
      <w:pPr>
        <w:pStyle w:val="Tijeloteksta"/>
        <w:spacing w:before="41" w:line="276" w:lineRule="auto"/>
        <w:ind w:right="101"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>Na zemljištu koje je predmet zakupa nije dozvoljena gradnja niti izvođenje drugih radova za koje je potrebno ishoditi akt kojim se odobrava građenje.</w:t>
      </w:r>
    </w:p>
    <w:p w:rsidR="00E0191D" w:rsidRDefault="00E0191D" w:rsidP="00E0191D">
      <w:pPr>
        <w:pStyle w:val="Tijeloteksta"/>
        <w:spacing w:line="276" w:lineRule="auto"/>
        <w:ind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>Iznimno od odredbe stavka 2. ovog članka, na zemljištu koje se daje u zakup može se dozvoliti izvođenje radova koji su nužni radi privođenja zemljišta namjeni koja je svrha zakupa</w:t>
      </w:r>
      <w:r>
        <w:rPr>
          <w:rFonts w:ascii="Arial" w:hAnsi="Arial" w:cs="Arial"/>
        </w:rPr>
        <w:t>, uz dostavu troškovnika za uređenje i predočenje potrebnih dozvola</w:t>
      </w:r>
      <w:r w:rsidRPr="00ED772E">
        <w:rPr>
          <w:rFonts w:ascii="Arial" w:hAnsi="Arial" w:cs="Arial"/>
        </w:rPr>
        <w:t>.</w:t>
      </w:r>
    </w:p>
    <w:p w:rsidR="004A72A0" w:rsidRPr="00ED772E" w:rsidRDefault="004A72A0">
      <w:pPr>
        <w:pStyle w:val="Tijeloteksta"/>
        <w:spacing w:before="3"/>
        <w:ind w:left="0"/>
        <w:rPr>
          <w:rFonts w:ascii="Arial" w:hAnsi="Arial" w:cs="Arial"/>
        </w:rPr>
      </w:pPr>
    </w:p>
    <w:p w:rsidR="004A72A0" w:rsidRPr="00ED772E" w:rsidRDefault="00D61D83">
      <w:pPr>
        <w:pStyle w:val="Tijeloteksta"/>
        <w:ind w:left="4245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Članka 3.</w:t>
      </w:r>
    </w:p>
    <w:p w:rsidR="004A72A0" w:rsidRPr="00ED772E" w:rsidRDefault="00E0191D" w:rsidP="00E0191D">
      <w:pPr>
        <w:pStyle w:val="Tijeloteksta"/>
        <w:spacing w:before="41" w:line="276" w:lineRule="auto"/>
        <w:ind w:right="115" w:firstLine="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Općinski </w:t>
      </w:r>
      <w:r w:rsidR="00D61D83" w:rsidRPr="00ED772E">
        <w:rPr>
          <w:rFonts w:ascii="Arial" w:hAnsi="Arial" w:cs="Arial"/>
        </w:rPr>
        <w:t>Načelnik</w:t>
      </w:r>
      <w:bookmarkStart w:id="0" w:name="_Hlk35022102"/>
      <w:r>
        <w:rPr>
          <w:rFonts w:ascii="Arial" w:hAnsi="Arial" w:cs="Arial"/>
        </w:rPr>
        <w:t xml:space="preserve"> donosi Odluku o raspisivanju natječaja za zakup građevinskog zemljišta.</w:t>
      </w:r>
      <w:r w:rsidR="00D61D83" w:rsidRPr="00ED772E">
        <w:rPr>
          <w:rFonts w:ascii="Arial" w:hAnsi="Arial" w:cs="Arial"/>
        </w:rPr>
        <w:t xml:space="preserve"> </w:t>
      </w:r>
      <w:bookmarkEnd w:id="0"/>
    </w:p>
    <w:p w:rsidR="004A72A0" w:rsidRPr="00ED772E" w:rsidRDefault="00D61D83">
      <w:pPr>
        <w:pStyle w:val="Tijeloteksta"/>
        <w:ind w:left="543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Stručne poslove u izvršenju prava iz prethodnog stavka obavlja Jedinstveni upravni odjel</w:t>
      </w:r>
      <w:r w:rsidR="00256528" w:rsidRPr="00ED772E">
        <w:rPr>
          <w:rFonts w:ascii="Arial" w:hAnsi="Arial" w:cs="Arial"/>
        </w:rPr>
        <w:t xml:space="preserve"> Općine Grožnjan Grisignana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39" w:line="276" w:lineRule="auto"/>
        <w:ind w:right="111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Odluke nače</w:t>
      </w:r>
      <w:r w:rsidR="0080776F" w:rsidRPr="00ED772E">
        <w:rPr>
          <w:rFonts w:ascii="Arial" w:hAnsi="Arial" w:cs="Arial"/>
        </w:rPr>
        <w:t>l</w:t>
      </w:r>
      <w:r w:rsidRPr="00ED772E">
        <w:rPr>
          <w:rFonts w:ascii="Arial" w:hAnsi="Arial" w:cs="Arial"/>
        </w:rPr>
        <w:t xml:space="preserve">nika </w:t>
      </w:r>
      <w:r w:rsidR="00E0191D">
        <w:rPr>
          <w:rFonts w:ascii="Arial" w:hAnsi="Arial" w:cs="Arial"/>
        </w:rPr>
        <w:t>o davanju u zakup građevinskog zemljišta za privremene potrebe</w:t>
      </w:r>
      <w:r w:rsidRPr="00ED772E">
        <w:rPr>
          <w:rFonts w:ascii="Arial" w:hAnsi="Arial" w:cs="Arial"/>
        </w:rPr>
        <w:t xml:space="preserve">  predstavljaju akt poslovanja.</w:t>
      </w:r>
    </w:p>
    <w:p w:rsidR="004A72A0" w:rsidRPr="00ED772E" w:rsidRDefault="00D61D83">
      <w:pPr>
        <w:pStyle w:val="Tijeloteksta"/>
        <w:spacing w:before="1"/>
        <w:ind w:left="4245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4230AC">
        <w:rPr>
          <w:rFonts w:ascii="Arial" w:hAnsi="Arial" w:cs="Arial"/>
        </w:rPr>
        <w:t>4</w:t>
      </w:r>
      <w:r w:rsidRPr="00ED772E">
        <w:rPr>
          <w:rFonts w:ascii="Arial" w:hAnsi="Arial" w:cs="Arial"/>
        </w:rPr>
        <w:t>.</w:t>
      </w:r>
    </w:p>
    <w:p w:rsidR="00206201" w:rsidRDefault="00206201" w:rsidP="00206201">
      <w:pPr>
        <w:pStyle w:val="Tijeloteksta"/>
        <w:spacing w:before="41" w:line="276" w:lineRule="auto"/>
        <w:ind w:right="111" w:firstLine="427"/>
        <w:jc w:val="both"/>
        <w:rPr>
          <w:rFonts w:ascii="Arial" w:hAnsi="Arial" w:cs="Arial"/>
        </w:rPr>
      </w:pPr>
      <w:r>
        <w:rPr>
          <w:rFonts w:ascii="Arial" w:hAnsi="Arial" w:cs="Arial"/>
        </w:rPr>
        <w:t>Naknada za zakup građevinskog zemljišta u poljoprivredne svrhe plaća se prema utvrđenom godišnjem iznosu.</w:t>
      </w:r>
    </w:p>
    <w:p w:rsidR="00206201" w:rsidRDefault="00206201" w:rsidP="00206201">
      <w:pPr>
        <w:pStyle w:val="Tijeloteksta"/>
        <w:spacing w:before="41" w:line="276" w:lineRule="auto"/>
        <w:ind w:right="111" w:firstLine="427"/>
        <w:jc w:val="both"/>
        <w:rPr>
          <w:rFonts w:ascii="Arial" w:hAnsi="Arial" w:cs="Arial"/>
        </w:rPr>
      </w:pPr>
      <w:r>
        <w:rPr>
          <w:rFonts w:ascii="Arial" w:hAnsi="Arial" w:cs="Arial"/>
        </w:rPr>
        <w:t>Jedinični iznos godišnje zakupnine utvrđuje se u jednakom iznosu za sva građevinska područja koja pripadaju Općini Grožnjan Grisignana</w:t>
      </w:r>
    </w:p>
    <w:p w:rsidR="00206201" w:rsidRDefault="00206201" w:rsidP="004230AC">
      <w:pPr>
        <w:pStyle w:val="Tijeloteksta"/>
        <w:spacing w:before="41" w:line="276" w:lineRule="auto"/>
        <w:ind w:left="543" w:right="111"/>
        <w:jc w:val="both"/>
        <w:rPr>
          <w:rFonts w:ascii="Arial" w:hAnsi="Arial" w:cs="Arial"/>
          <w:spacing w:val="-12"/>
        </w:rPr>
      </w:pPr>
      <w:r>
        <w:rPr>
          <w:rFonts w:ascii="Arial" w:hAnsi="Arial" w:cs="Arial"/>
        </w:rPr>
        <w:t>Utvrđuje se p</w:t>
      </w:r>
      <w:r w:rsidR="00D61D83" w:rsidRPr="00ED772E">
        <w:rPr>
          <w:rFonts w:ascii="Arial" w:hAnsi="Arial" w:cs="Arial"/>
        </w:rPr>
        <w:t>očetna</w:t>
      </w:r>
      <w:r w:rsidR="00D61D83" w:rsidRPr="00ED772E">
        <w:rPr>
          <w:rFonts w:ascii="Arial" w:hAnsi="Arial" w:cs="Arial"/>
          <w:spacing w:val="-14"/>
        </w:rPr>
        <w:t xml:space="preserve"> </w:t>
      </w:r>
      <w:r w:rsidR="00D61D83" w:rsidRPr="00ED772E">
        <w:rPr>
          <w:rFonts w:ascii="Arial" w:hAnsi="Arial" w:cs="Arial"/>
        </w:rPr>
        <w:t>(najniža)</w:t>
      </w:r>
      <w:r w:rsidR="00D61D83" w:rsidRPr="00ED772E"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0"/>
        </w:rPr>
        <w:t xml:space="preserve">godišnja </w:t>
      </w:r>
      <w:r w:rsidR="00804C14">
        <w:rPr>
          <w:rFonts w:ascii="Arial" w:hAnsi="Arial" w:cs="Arial"/>
          <w:spacing w:val="-10"/>
        </w:rPr>
        <w:t>zakupnina za</w:t>
      </w:r>
      <w:r w:rsidR="00D61D83" w:rsidRPr="00ED772E"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2"/>
        </w:rPr>
        <w:t>korištenj</w:t>
      </w:r>
      <w:r w:rsidR="00804C14">
        <w:rPr>
          <w:rFonts w:ascii="Arial" w:hAnsi="Arial" w:cs="Arial"/>
          <w:spacing w:val="-12"/>
        </w:rPr>
        <w:t>e građevinskog zemljišta</w:t>
      </w:r>
      <w:r>
        <w:rPr>
          <w:rFonts w:ascii="Arial" w:hAnsi="Arial" w:cs="Arial"/>
          <w:spacing w:val="-12"/>
        </w:rPr>
        <w:t xml:space="preserve"> za </w:t>
      </w:r>
      <w:r>
        <w:rPr>
          <w:rFonts w:ascii="Arial" w:hAnsi="Arial" w:cs="Arial"/>
          <w:spacing w:val="-12"/>
        </w:rPr>
        <w:lastRenderedPageBreak/>
        <w:t xml:space="preserve">poljoprivrednu obradu: </w:t>
      </w:r>
    </w:p>
    <w:p w:rsidR="00206201" w:rsidRPr="00ED772E" w:rsidRDefault="00206201" w:rsidP="00206201">
      <w:pPr>
        <w:pStyle w:val="Tijeloteksta"/>
        <w:numPr>
          <w:ilvl w:val="0"/>
          <w:numId w:val="11"/>
        </w:numPr>
        <w:spacing w:before="41" w:line="276" w:lineRule="auto"/>
        <w:ind w:right="111"/>
        <w:jc w:val="both"/>
        <w:rPr>
          <w:rFonts w:ascii="Arial" w:hAnsi="Arial" w:cs="Arial"/>
        </w:rPr>
      </w:pPr>
      <w:r>
        <w:rPr>
          <w:rFonts w:ascii="Arial" w:hAnsi="Arial" w:cs="Arial"/>
          <w:spacing w:val="-12"/>
        </w:rPr>
        <w:t>za površinu do 350 m2</w:t>
      </w:r>
      <w:r>
        <w:rPr>
          <w:rFonts w:ascii="Arial" w:hAnsi="Arial" w:cs="Arial"/>
          <w:spacing w:val="-12"/>
        </w:rPr>
        <w:tab/>
      </w:r>
      <w:r>
        <w:rPr>
          <w:rFonts w:ascii="Arial" w:hAnsi="Arial" w:cs="Arial"/>
          <w:spacing w:val="-12"/>
        </w:rPr>
        <w:tab/>
        <w:t>0,10 EURA/m2</w:t>
      </w:r>
    </w:p>
    <w:p w:rsidR="004A72A0" w:rsidRPr="00ED772E" w:rsidRDefault="00206201" w:rsidP="00206201">
      <w:pPr>
        <w:pStyle w:val="Tijeloteksta"/>
        <w:numPr>
          <w:ilvl w:val="0"/>
          <w:numId w:val="11"/>
        </w:numPr>
        <w:spacing w:before="41" w:line="276" w:lineRule="auto"/>
        <w:ind w:right="111"/>
        <w:jc w:val="both"/>
        <w:rPr>
          <w:rFonts w:ascii="Arial" w:hAnsi="Arial" w:cs="Arial"/>
        </w:rPr>
      </w:pPr>
      <w:r>
        <w:rPr>
          <w:rFonts w:ascii="Arial" w:hAnsi="Arial" w:cs="Arial"/>
        </w:rPr>
        <w:t>za površinu iznad 350 m2</w:t>
      </w:r>
      <w:r>
        <w:rPr>
          <w:rFonts w:ascii="Arial" w:hAnsi="Arial" w:cs="Arial"/>
        </w:rPr>
        <w:tab/>
        <w:t>0,05 EURA/m2</w:t>
      </w:r>
    </w:p>
    <w:p w:rsidR="004A72A0" w:rsidRPr="00ED772E" w:rsidRDefault="004A72A0">
      <w:pPr>
        <w:pStyle w:val="Tijeloteksta"/>
        <w:spacing w:before="4"/>
        <w:ind w:left="0"/>
        <w:rPr>
          <w:rFonts w:ascii="Arial" w:hAnsi="Arial" w:cs="Arial"/>
        </w:rPr>
      </w:pPr>
    </w:p>
    <w:p w:rsidR="004A72A0" w:rsidRPr="00ED772E" w:rsidRDefault="00D61D83">
      <w:pPr>
        <w:pStyle w:val="Tijeloteksta"/>
        <w:ind w:left="424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4230AC">
        <w:rPr>
          <w:rFonts w:ascii="Arial" w:hAnsi="Arial" w:cs="Arial"/>
        </w:rPr>
        <w:t>5</w:t>
      </w:r>
      <w:r w:rsidRPr="00ED772E">
        <w:rPr>
          <w:rFonts w:ascii="Arial" w:hAnsi="Arial" w:cs="Arial"/>
        </w:rPr>
        <w:t>.</w:t>
      </w:r>
    </w:p>
    <w:p w:rsidR="00C10B24" w:rsidRPr="00ED772E" w:rsidRDefault="00C91CB2" w:rsidP="004230AC">
      <w:pPr>
        <w:pStyle w:val="Tijeloteksta"/>
        <w:spacing w:before="39" w:line="276" w:lineRule="auto"/>
        <w:ind w:right="116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ab/>
      </w:r>
      <w:r w:rsidR="00240BC4" w:rsidRPr="00ED772E">
        <w:rPr>
          <w:rFonts w:ascii="Arial" w:hAnsi="Arial" w:cs="Arial"/>
        </w:rPr>
        <w:t>Odluka</w:t>
      </w:r>
      <w:r w:rsidR="004360B9" w:rsidRPr="00ED772E">
        <w:rPr>
          <w:rFonts w:ascii="Arial" w:hAnsi="Arial" w:cs="Arial"/>
        </w:rPr>
        <w:t xml:space="preserve"> o </w:t>
      </w:r>
      <w:r w:rsidR="00804C14">
        <w:rPr>
          <w:rFonts w:ascii="Arial" w:hAnsi="Arial" w:cs="Arial"/>
        </w:rPr>
        <w:t>zakupu građevinskog zemljišta u poljoprivredne svrhe</w:t>
      </w:r>
      <w:r w:rsidR="004360B9" w:rsidRPr="00ED772E">
        <w:rPr>
          <w:rFonts w:ascii="Arial" w:hAnsi="Arial" w:cs="Arial"/>
        </w:rPr>
        <w:t xml:space="preserve"> može sadržavati i</w:t>
      </w:r>
      <w:r w:rsidR="004230AC">
        <w:rPr>
          <w:rFonts w:ascii="Arial" w:hAnsi="Arial" w:cs="Arial"/>
        </w:rPr>
        <w:t xml:space="preserve"> </w:t>
      </w:r>
      <w:r w:rsidR="004360B9" w:rsidRPr="00ED772E">
        <w:rPr>
          <w:rFonts w:ascii="Arial" w:hAnsi="Arial" w:cs="Arial"/>
        </w:rPr>
        <w:t>posebne uvjete glede priznavanja</w:t>
      </w:r>
      <w:r w:rsidR="00C9496E" w:rsidRPr="00ED772E">
        <w:rPr>
          <w:rFonts w:ascii="Arial" w:hAnsi="Arial" w:cs="Arial"/>
        </w:rPr>
        <w:t xml:space="preserve"> </w:t>
      </w:r>
      <w:r w:rsidR="00804C14">
        <w:rPr>
          <w:rFonts w:ascii="Arial" w:hAnsi="Arial" w:cs="Arial"/>
        </w:rPr>
        <w:t>prvenstvenog prava zakupa</w:t>
      </w:r>
      <w:r w:rsidR="00C10B24" w:rsidRPr="00ED772E">
        <w:rPr>
          <w:rFonts w:ascii="Arial" w:hAnsi="Arial" w:cs="Arial"/>
        </w:rPr>
        <w:t xml:space="preserve"> osobi</w:t>
      </w:r>
      <w:r w:rsidR="00C10B24" w:rsidRPr="00ED772E">
        <w:rPr>
          <w:rFonts w:ascii="Arial" w:hAnsi="Arial" w:cs="Arial"/>
          <w:spacing w:val="-11"/>
        </w:rPr>
        <w:t xml:space="preserve"> </w:t>
      </w:r>
      <w:r w:rsidR="00C10B24" w:rsidRPr="00ED772E">
        <w:rPr>
          <w:rFonts w:ascii="Arial" w:hAnsi="Arial" w:cs="Arial"/>
        </w:rPr>
        <w:t>koja</w:t>
      </w:r>
      <w:r w:rsidR="00C10B24" w:rsidRPr="00ED772E">
        <w:rPr>
          <w:rFonts w:ascii="Arial" w:hAnsi="Arial" w:cs="Arial"/>
          <w:spacing w:val="-8"/>
        </w:rPr>
        <w:t xml:space="preserve"> </w:t>
      </w:r>
      <w:r w:rsidR="00C10B24" w:rsidRPr="00ED772E">
        <w:rPr>
          <w:rFonts w:ascii="Arial" w:hAnsi="Arial" w:cs="Arial"/>
        </w:rPr>
        <w:t>se</w:t>
      </w:r>
      <w:r w:rsidR="00C10B24" w:rsidRPr="00ED772E">
        <w:rPr>
          <w:rFonts w:ascii="Arial" w:hAnsi="Arial" w:cs="Arial"/>
          <w:spacing w:val="-9"/>
        </w:rPr>
        <w:t xml:space="preserve"> </w:t>
      </w:r>
      <w:r w:rsidR="00C10B24" w:rsidRPr="00ED772E">
        <w:rPr>
          <w:rFonts w:ascii="Arial" w:hAnsi="Arial" w:cs="Arial"/>
        </w:rPr>
        <w:t>nalazi</w:t>
      </w:r>
      <w:r w:rsidR="00C10B24" w:rsidRPr="00ED772E">
        <w:rPr>
          <w:rFonts w:ascii="Arial" w:hAnsi="Arial" w:cs="Arial"/>
          <w:spacing w:val="-8"/>
        </w:rPr>
        <w:t xml:space="preserve"> </w:t>
      </w:r>
      <w:r w:rsidR="00C10B24" w:rsidRPr="00ED772E">
        <w:rPr>
          <w:rFonts w:ascii="Arial" w:hAnsi="Arial" w:cs="Arial"/>
        </w:rPr>
        <w:t>u</w:t>
      </w:r>
      <w:r w:rsidR="00C10B24" w:rsidRPr="00ED772E">
        <w:rPr>
          <w:rFonts w:ascii="Arial" w:hAnsi="Arial" w:cs="Arial"/>
          <w:spacing w:val="-9"/>
        </w:rPr>
        <w:t xml:space="preserve"> </w:t>
      </w:r>
      <w:r w:rsidR="00C10B24" w:rsidRPr="00ED772E">
        <w:rPr>
          <w:rFonts w:ascii="Arial" w:hAnsi="Arial" w:cs="Arial"/>
        </w:rPr>
        <w:t>neprekidnom</w:t>
      </w:r>
      <w:r w:rsidR="00C10B24" w:rsidRPr="00ED772E">
        <w:rPr>
          <w:rFonts w:ascii="Arial" w:hAnsi="Arial" w:cs="Arial"/>
          <w:spacing w:val="-8"/>
        </w:rPr>
        <w:t xml:space="preserve"> </w:t>
      </w:r>
      <w:r w:rsidR="00C10B24" w:rsidRPr="00ED772E">
        <w:rPr>
          <w:rFonts w:ascii="Arial" w:hAnsi="Arial" w:cs="Arial"/>
        </w:rPr>
        <w:t>zakonitom</w:t>
      </w:r>
      <w:r w:rsidR="00C10B24" w:rsidRPr="00ED772E">
        <w:rPr>
          <w:rFonts w:ascii="Arial" w:hAnsi="Arial" w:cs="Arial"/>
          <w:spacing w:val="-7"/>
        </w:rPr>
        <w:t xml:space="preserve"> </w:t>
      </w:r>
      <w:r w:rsidR="00C10B24" w:rsidRPr="00ED772E">
        <w:rPr>
          <w:rFonts w:ascii="Arial" w:hAnsi="Arial" w:cs="Arial"/>
        </w:rPr>
        <w:t>posjedu</w:t>
      </w:r>
      <w:r w:rsidR="00C10B24" w:rsidRPr="00ED772E">
        <w:rPr>
          <w:rFonts w:ascii="Arial" w:hAnsi="Arial" w:cs="Arial"/>
          <w:spacing w:val="-10"/>
        </w:rPr>
        <w:t xml:space="preserve"> </w:t>
      </w:r>
      <w:r w:rsidR="00804C14">
        <w:rPr>
          <w:rFonts w:ascii="Arial" w:hAnsi="Arial" w:cs="Arial"/>
          <w:spacing w:val="-10"/>
        </w:rPr>
        <w:t>zemljišta</w:t>
      </w:r>
      <w:r w:rsidR="00C10B24" w:rsidRPr="00ED772E">
        <w:rPr>
          <w:rFonts w:ascii="Arial" w:hAnsi="Arial" w:cs="Arial"/>
          <w:spacing w:val="-7"/>
        </w:rPr>
        <w:t xml:space="preserve"> </w:t>
      </w:r>
      <w:r w:rsidR="00C10B24" w:rsidRPr="00ED772E">
        <w:rPr>
          <w:rFonts w:ascii="Arial" w:hAnsi="Arial" w:cs="Arial"/>
        </w:rPr>
        <w:t>u</w:t>
      </w:r>
      <w:r w:rsidR="005700AC" w:rsidRPr="00ED772E">
        <w:rPr>
          <w:rFonts w:ascii="Arial" w:hAnsi="Arial" w:cs="Arial"/>
          <w:spacing w:val="-11"/>
        </w:rPr>
        <w:t xml:space="preserve"> </w:t>
      </w:r>
      <w:r w:rsidR="00C10B24" w:rsidRPr="00ED772E">
        <w:rPr>
          <w:rFonts w:ascii="Arial" w:hAnsi="Arial" w:cs="Arial"/>
        </w:rPr>
        <w:t>vlasništvu</w:t>
      </w:r>
      <w:r w:rsidR="00C10B24" w:rsidRPr="00ED772E">
        <w:rPr>
          <w:rFonts w:ascii="Arial" w:hAnsi="Arial" w:cs="Arial"/>
          <w:spacing w:val="-10"/>
        </w:rPr>
        <w:t xml:space="preserve"> </w:t>
      </w:r>
      <w:r w:rsidR="00C10B24" w:rsidRPr="00ED772E">
        <w:rPr>
          <w:rFonts w:ascii="Arial" w:hAnsi="Arial" w:cs="Arial"/>
        </w:rPr>
        <w:t>Općine</w:t>
      </w:r>
      <w:r w:rsidR="00C10B24" w:rsidRPr="00ED772E">
        <w:rPr>
          <w:rFonts w:ascii="Arial" w:hAnsi="Arial" w:cs="Arial"/>
          <w:spacing w:val="-7"/>
        </w:rPr>
        <w:t xml:space="preserve"> </w:t>
      </w:r>
      <w:r w:rsidR="00C10B24" w:rsidRPr="00ED772E">
        <w:rPr>
          <w:rFonts w:ascii="Arial" w:hAnsi="Arial" w:cs="Arial"/>
        </w:rPr>
        <w:t>duže</w:t>
      </w:r>
      <w:r w:rsidR="00C10B24" w:rsidRPr="00ED772E">
        <w:rPr>
          <w:rFonts w:ascii="Arial" w:hAnsi="Arial" w:cs="Arial"/>
          <w:spacing w:val="-7"/>
        </w:rPr>
        <w:t xml:space="preserve"> </w:t>
      </w:r>
      <w:r w:rsidR="00C10B24" w:rsidRPr="00ED772E">
        <w:rPr>
          <w:rFonts w:ascii="Arial" w:hAnsi="Arial" w:cs="Arial"/>
        </w:rPr>
        <w:t xml:space="preserve">od pet godina, a koja s Općinom ima važeći ugovor o zakupu i koja redovito podmiruje dospjele  zakupnine i protiv koje se ne vodi postupak radi </w:t>
      </w:r>
      <w:r w:rsidR="00804C14">
        <w:rPr>
          <w:rFonts w:ascii="Arial" w:hAnsi="Arial" w:cs="Arial"/>
        </w:rPr>
        <w:t>predaje posjeda.</w:t>
      </w:r>
    </w:p>
    <w:p w:rsidR="00240BC4" w:rsidRPr="00ED772E" w:rsidRDefault="00C10B24" w:rsidP="00240BC4">
      <w:pPr>
        <w:tabs>
          <w:tab w:val="left" w:pos="837"/>
        </w:tabs>
        <w:spacing w:line="276" w:lineRule="auto"/>
        <w:ind w:right="111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ab/>
        <w:t xml:space="preserve">Odluka o </w:t>
      </w:r>
      <w:r w:rsidR="00804C14">
        <w:rPr>
          <w:rFonts w:ascii="Arial" w:hAnsi="Arial" w:cs="Arial"/>
        </w:rPr>
        <w:t>zakupu građevinskog zemljišta</w:t>
      </w:r>
      <w:r w:rsidRPr="00ED772E">
        <w:rPr>
          <w:rFonts w:ascii="Arial" w:hAnsi="Arial" w:cs="Arial"/>
        </w:rPr>
        <w:t xml:space="preserve"> može sadržavati i posebne uvjete glede priznavanja prvenstvenog prava </w:t>
      </w:r>
      <w:r w:rsidR="004360B9" w:rsidRPr="00ED772E">
        <w:rPr>
          <w:rFonts w:ascii="Arial" w:hAnsi="Arial" w:cs="Arial"/>
        </w:rPr>
        <w:t xml:space="preserve">podnositelju zahtjeva za </w:t>
      </w:r>
      <w:r w:rsidR="00804C14">
        <w:rPr>
          <w:rFonts w:ascii="Arial" w:hAnsi="Arial" w:cs="Arial"/>
        </w:rPr>
        <w:t>zakup</w:t>
      </w:r>
      <w:r w:rsidR="004360B9" w:rsidRPr="00ED772E">
        <w:rPr>
          <w:rFonts w:ascii="Arial" w:hAnsi="Arial" w:cs="Arial"/>
        </w:rPr>
        <w:t xml:space="preserve"> zemljišta koje graniči sa zemljištem podnositelja zahtjeva. </w:t>
      </w:r>
    </w:p>
    <w:p w:rsidR="00240BC4" w:rsidRPr="00ED772E" w:rsidRDefault="004360B9">
      <w:pPr>
        <w:pStyle w:val="Tijeloteksta"/>
        <w:spacing w:before="34" w:line="276" w:lineRule="auto"/>
        <w:ind w:right="42"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Ako je više osoba koje graniče s predmetnom parcelom podnijelo valjani zahtjev s pripadajućom dokumentacijom za </w:t>
      </w:r>
      <w:r w:rsidR="00804C14">
        <w:rPr>
          <w:rFonts w:ascii="Arial" w:hAnsi="Arial" w:cs="Arial"/>
        </w:rPr>
        <w:t>zakup</w:t>
      </w:r>
      <w:r w:rsidRPr="00ED772E">
        <w:rPr>
          <w:rFonts w:ascii="Arial" w:hAnsi="Arial" w:cs="Arial"/>
        </w:rPr>
        <w:t xml:space="preserve"> navedenog zemljišta i dostavilo važeću ponudu na natječaj, </w:t>
      </w:r>
      <w:r w:rsidR="00804C14">
        <w:rPr>
          <w:rFonts w:ascii="Arial" w:hAnsi="Arial" w:cs="Arial"/>
        </w:rPr>
        <w:t>Zakupnik</w:t>
      </w:r>
      <w:r w:rsidRPr="00ED772E">
        <w:rPr>
          <w:rFonts w:ascii="Arial" w:hAnsi="Arial" w:cs="Arial"/>
        </w:rPr>
        <w:t xml:space="preserve"> se utvrđuje </w:t>
      </w:r>
      <w:r w:rsidR="0077559F" w:rsidRPr="00ED772E">
        <w:rPr>
          <w:rFonts w:ascii="Arial" w:hAnsi="Arial" w:cs="Arial"/>
        </w:rPr>
        <w:t xml:space="preserve">na temelju najviše ponuđene </w:t>
      </w:r>
      <w:r w:rsidR="00804C14">
        <w:rPr>
          <w:rFonts w:ascii="Arial" w:hAnsi="Arial" w:cs="Arial"/>
        </w:rPr>
        <w:t>zakupnine</w:t>
      </w:r>
      <w:r w:rsidR="006D5DF3" w:rsidRPr="00ED772E">
        <w:rPr>
          <w:rFonts w:ascii="Arial" w:hAnsi="Arial" w:cs="Arial"/>
        </w:rPr>
        <w:t>,</w:t>
      </w:r>
      <w:r w:rsidR="0077559F" w:rsidRPr="00ED772E">
        <w:rPr>
          <w:rFonts w:ascii="Arial" w:hAnsi="Arial" w:cs="Arial"/>
        </w:rPr>
        <w:t xml:space="preserve"> za istu namjenu.</w:t>
      </w:r>
    </w:p>
    <w:p w:rsidR="006D5DF3" w:rsidRPr="00ED772E" w:rsidRDefault="006D5DF3">
      <w:pPr>
        <w:pStyle w:val="Tijeloteksta"/>
        <w:spacing w:before="34" w:line="276" w:lineRule="auto"/>
        <w:ind w:right="42" w:firstLine="427"/>
        <w:rPr>
          <w:rFonts w:ascii="Arial" w:hAnsi="Arial" w:cs="Arial"/>
        </w:rPr>
      </w:pPr>
    </w:p>
    <w:p w:rsidR="0044512A" w:rsidRPr="00ED772E" w:rsidRDefault="0044512A" w:rsidP="0044512A">
      <w:pPr>
        <w:pStyle w:val="Tijeloteksta"/>
        <w:ind w:left="4245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4230AC">
        <w:rPr>
          <w:rFonts w:ascii="Arial" w:hAnsi="Arial" w:cs="Arial"/>
        </w:rPr>
        <w:t>6</w:t>
      </w:r>
      <w:r w:rsidRPr="00ED772E">
        <w:rPr>
          <w:rFonts w:ascii="Arial" w:hAnsi="Arial" w:cs="Arial"/>
        </w:rPr>
        <w:t>.</w:t>
      </w:r>
    </w:p>
    <w:p w:rsidR="0044512A" w:rsidRPr="00ED772E" w:rsidRDefault="0044512A" w:rsidP="0044512A">
      <w:pPr>
        <w:pStyle w:val="Tijeloteksta"/>
        <w:spacing w:before="41" w:line="276" w:lineRule="auto"/>
        <w:ind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>Temeljem</w:t>
      </w:r>
      <w:r w:rsidRPr="00ED772E">
        <w:rPr>
          <w:rFonts w:ascii="Arial" w:hAnsi="Arial" w:cs="Arial"/>
          <w:spacing w:val="-13"/>
        </w:rPr>
        <w:t xml:space="preserve"> </w:t>
      </w:r>
      <w:r w:rsidRPr="00ED772E">
        <w:rPr>
          <w:rFonts w:ascii="Arial" w:hAnsi="Arial" w:cs="Arial"/>
        </w:rPr>
        <w:t>Odluke</w:t>
      </w:r>
      <w:r w:rsidRPr="00ED772E">
        <w:rPr>
          <w:rFonts w:ascii="Arial" w:hAnsi="Arial" w:cs="Arial"/>
          <w:spacing w:val="-13"/>
        </w:rPr>
        <w:t xml:space="preserve"> </w:t>
      </w:r>
      <w:r w:rsidRPr="00ED772E">
        <w:rPr>
          <w:rFonts w:ascii="Arial" w:hAnsi="Arial" w:cs="Arial"/>
        </w:rPr>
        <w:t>o</w:t>
      </w:r>
      <w:r w:rsidRPr="00ED772E">
        <w:rPr>
          <w:rFonts w:ascii="Arial" w:hAnsi="Arial" w:cs="Arial"/>
          <w:spacing w:val="-12"/>
        </w:rPr>
        <w:t xml:space="preserve"> </w:t>
      </w:r>
      <w:r w:rsidR="00211584">
        <w:rPr>
          <w:rFonts w:ascii="Arial" w:hAnsi="Arial" w:cs="Arial"/>
          <w:spacing w:val="-13"/>
        </w:rPr>
        <w:t xml:space="preserve">raspisivanju natječaja za </w:t>
      </w:r>
      <w:r w:rsidR="00804C14">
        <w:rPr>
          <w:rFonts w:ascii="Arial" w:hAnsi="Arial" w:cs="Arial"/>
          <w:spacing w:val="-13"/>
        </w:rPr>
        <w:t>zakup građevinskog zemljišta</w:t>
      </w:r>
      <w:r w:rsidR="00211584">
        <w:rPr>
          <w:rFonts w:ascii="Arial" w:hAnsi="Arial" w:cs="Arial"/>
          <w:spacing w:val="-13"/>
        </w:rPr>
        <w:t xml:space="preserve">, koju donosi Načelnik, općinski </w:t>
      </w:r>
      <w:r w:rsidRPr="00ED772E">
        <w:rPr>
          <w:rFonts w:ascii="Arial" w:hAnsi="Arial" w:cs="Arial"/>
        </w:rPr>
        <w:t>načelnik</w:t>
      </w:r>
      <w:r w:rsidRPr="00ED772E">
        <w:rPr>
          <w:rFonts w:ascii="Arial" w:hAnsi="Arial" w:cs="Arial"/>
          <w:spacing w:val="-14"/>
        </w:rPr>
        <w:t xml:space="preserve"> </w:t>
      </w:r>
      <w:r w:rsidRPr="00ED772E">
        <w:rPr>
          <w:rFonts w:ascii="Arial" w:hAnsi="Arial" w:cs="Arial"/>
        </w:rPr>
        <w:t>raspis</w:t>
      </w:r>
      <w:r w:rsidR="00211584">
        <w:rPr>
          <w:rFonts w:ascii="Arial" w:hAnsi="Arial" w:cs="Arial"/>
        </w:rPr>
        <w:t>uje</w:t>
      </w:r>
      <w:r w:rsidRPr="00ED772E">
        <w:rPr>
          <w:rFonts w:ascii="Arial" w:hAnsi="Arial" w:cs="Arial"/>
          <w:spacing w:val="-15"/>
        </w:rPr>
        <w:t xml:space="preserve"> </w:t>
      </w:r>
      <w:r w:rsidRPr="00ED772E">
        <w:rPr>
          <w:rFonts w:ascii="Arial" w:hAnsi="Arial" w:cs="Arial"/>
        </w:rPr>
        <w:t>javn</w:t>
      </w:r>
      <w:r w:rsidR="00211584">
        <w:rPr>
          <w:rFonts w:ascii="Arial" w:hAnsi="Arial" w:cs="Arial"/>
        </w:rPr>
        <w:t>i</w:t>
      </w:r>
      <w:r w:rsidRPr="00ED772E">
        <w:rPr>
          <w:rFonts w:ascii="Arial" w:hAnsi="Arial" w:cs="Arial"/>
          <w:spacing w:val="-14"/>
        </w:rPr>
        <w:t xml:space="preserve"> </w:t>
      </w:r>
      <w:r w:rsidRPr="00ED772E">
        <w:rPr>
          <w:rFonts w:ascii="Arial" w:hAnsi="Arial" w:cs="Arial"/>
        </w:rPr>
        <w:t>natječaj</w:t>
      </w:r>
      <w:r w:rsidRPr="00ED772E">
        <w:rPr>
          <w:rFonts w:ascii="Arial" w:hAnsi="Arial" w:cs="Arial"/>
          <w:spacing w:val="-14"/>
        </w:rPr>
        <w:t xml:space="preserve"> </w:t>
      </w:r>
      <w:r w:rsidR="002C237D" w:rsidRPr="00ED772E">
        <w:rPr>
          <w:rFonts w:ascii="Arial" w:hAnsi="Arial" w:cs="Arial"/>
          <w:spacing w:val="-14"/>
        </w:rPr>
        <w:t xml:space="preserve"> za javno prikupljanje ponuda </w:t>
      </w:r>
      <w:r w:rsidRPr="00ED772E">
        <w:rPr>
          <w:rFonts w:ascii="Arial" w:hAnsi="Arial" w:cs="Arial"/>
        </w:rPr>
        <w:t>koja mora</w:t>
      </w:r>
      <w:r w:rsidRPr="00ED772E">
        <w:rPr>
          <w:rFonts w:ascii="Arial" w:hAnsi="Arial" w:cs="Arial"/>
          <w:spacing w:val="-1"/>
        </w:rPr>
        <w:t xml:space="preserve"> </w:t>
      </w:r>
      <w:r w:rsidRPr="00ED772E">
        <w:rPr>
          <w:rFonts w:ascii="Arial" w:hAnsi="Arial" w:cs="Arial"/>
        </w:rPr>
        <w:t>sadržavati:</w:t>
      </w:r>
    </w:p>
    <w:p w:rsidR="0044512A" w:rsidRPr="00ED772E" w:rsidRDefault="00672B95" w:rsidP="0044512A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line="287" w:lineRule="exact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Katastarsku </w:t>
      </w:r>
      <w:r w:rsidR="0044512A" w:rsidRPr="00ED772E">
        <w:rPr>
          <w:rFonts w:ascii="Arial" w:hAnsi="Arial" w:cs="Arial"/>
        </w:rPr>
        <w:t xml:space="preserve">oznaku </w:t>
      </w:r>
      <w:r w:rsidRPr="00ED772E">
        <w:rPr>
          <w:rFonts w:ascii="Arial" w:hAnsi="Arial" w:cs="Arial"/>
        </w:rPr>
        <w:t xml:space="preserve">čestice </w:t>
      </w:r>
      <w:r w:rsidR="0044512A" w:rsidRPr="00ED772E">
        <w:rPr>
          <w:rFonts w:ascii="Arial" w:hAnsi="Arial" w:cs="Arial"/>
        </w:rPr>
        <w:t>i površinu</w:t>
      </w:r>
      <w:r w:rsidR="0044512A" w:rsidRPr="00ED772E">
        <w:rPr>
          <w:rFonts w:ascii="Arial" w:hAnsi="Arial" w:cs="Arial"/>
          <w:spacing w:val="-2"/>
        </w:rPr>
        <w:t xml:space="preserve"> </w:t>
      </w:r>
      <w:r w:rsidR="0044512A" w:rsidRPr="00ED772E">
        <w:rPr>
          <w:rFonts w:ascii="Arial" w:hAnsi="Arial" w:cs="Arial"/>
        </w:rPr>
        <w:t>nekretnine,</w:t>
      </w:r>
    </w:p>
    <w:p w:rsidR="0044512A" w:rsidRPr="00ED772E" w:rsidRDefault="0044512A" w:rsidP="0044512A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4" w:line="268" w:lineRule="auto"/>
        <w:ind w:right="113"/>
        <w:rPr>
          <w:rFonts w:ascii="Arial" w:hAnsi="Arial" w:cs="Arial"/>
        </w:rPr>
      </w:pPr>
      <w:r w:rsidRPr="00ED772E">
        <w:rPr>
          <w:rFonts w:ascii="Arial" w:hAnsi="Arial" w:cs="Arial"/>
        </w:rPr>
        <w:t>oznaku vlasničkog (1/1) ili suvlasničkog dijela nekretnine izraženu u idealnom dijelu, a ako je moguće i realnom</w:t>
      </w:r>
      <w:r w:rsidRPr="00ED772E">
        <w:rPr>
          <w:rFonts w:ascii="Arial" w:hAnsi="Arial" w:cs="Arial"/>
          <w:spacing w:val="1"/>
        </w:rPr>
        <w:t xml:space="preserve"> </w:t>
      </w:r>
      <w:r w:rsidRPr="00ED772E">
        <w:rPr>
          <w:rFonts w:ascii="Arial" w:hAnsi="Arial" w:cs="Arial"/>
        </w:rPr>
        <w:t>dijelu,</w:t>
      </w:r>
    </w:p>
    <w:p w:rsidR="0044512A" w:rsidRPr="00ED772E" w:rsidRDefault="0044512A" w:rsidP="0044512A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line="294" w:lineRule="exact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kratki opis </w:t>
      </w:r>
      <w:r w:rsidR="00FE470F" w:rsidRPr="00ED772E">
        <w:rPr>
          <w:rFonts w:ascii="Arial" w:hAnsi="Arial" w:cs="Arial"/>
        </w:rPr>
        <w:t xml:space="preserve">(oznaka adrese nekretnine) </w:t>
      </w:r>
      <w:r w:rsidRPr="00ED772E">
        <w:rPr>
          <w:rFonts w:ascii="Arial" w:hAnsi="Arial" w:cs="Arial"/>
        </w:rPr>
        <w:t>i namjenu</w:t>
      </w:r>
      <w:r w:rsidRPr="00ED772E">
        <w:rPr>
          <w:rFonts w:ascii="Arial" w:hAnsi="Arial" w:cs="Arial"/>
          <w:spacing w:val="-4"/>
        </w:rPr>
        <w:t xml:space="preserve"> </w:t>
      </w:r>
      <w:r w:rsidRPr="00ED772E">
        <w:rPr>
          <w:rFonts w:ascii="Arial" w:hAnsi="Arial" w:cs="Arial"/>
        </w:rPr>
        <w:t>nekretnine,</w:t>
      </w:r>
    </w:p>
    <w:p w:rsidR="0044512A" w:rsidRPr="00ED772E" w:rsidRDefault="0044512A" w:rsidP="0044512A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3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početnu </w:t>
      </w:r>
      <w:r w:rsidR="00804C14">
        <w:rPr>
          <w:rFonts w:ascii="Arial" w:hAnsi="Arial" w:cs="Arial"/>
        </w:rPr>
        <w:t>visinu zakupnine</w:t>
      </w:r>
      <w:r w:rsidRPr="00ED772E">
        <w:rPr>
          <w:rFonts w:ascii="Arial" w:hAnsi="Arial" w:cs="Arial"/>
        </w:rPr>
        <w:t>,</w:t>
      </w:r>
    </w:p>
    <w:p w:rsidR="00FE470F" w:rsidRPr="00ED772E" w:rsidRDefault="00FE470F" w:rsidP="0044512A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3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odredbu da se </w:t>
      </w:r>
      <w:r w:rsidR="00804C14">
        <w:rPr>
          <w:rFonts w:ascii="Arial" w:hAnsi="Arial" w:cs="Arial"/>
        </w:rPr>
        <w:t xml:space="preserve">zemljištem </w:t>
      </w:r>
      <w:r w:rsidRPr="00ED772E">
        <w:rPr>
          <w:rFonts w:ascii="Arial" w:hAnsi="Arial" w:cs="Arial"/>
        </w:rPr>
        <w:t>raspolaže u stanju „viđeno-</w:t>
      </w:r>
      <w:r w:rsidR="004230AC">
        <w:rPr>
          <w:rFonts w:ascii="Arial" w:hAnsi="Arial" w:cs="Arial"/>
        </w:rPr>
        <w:t>za</w:t>
      </w:r>
      <w:r w:rsidRPr="00ED772E">
        <w:rPr>
          <w:rFonts w:ascii="Arial" w:hAnsi="Arial" w:cs="Arial"/>
        </w:rPr>
        <w:t>kupljeno“,</w:t>
      </w:r>
    </w:p>
    <w:p w:rsidR="000A4A20" w:rsidRPr="00ED772E" w:rsidRDefault="0044512A" w:rsidP="0044512A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6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rok </w:t>
      </w:r>
      <w:r w:rsidR="00672B95" w:rsidRPr="00ED772E">
        <w:rPr>
          <w:rFonts w:ascii="Arial" w:hAnsi="Arial" w:cs="Arial"/>
        </w:rPr>
        <w:t xml:space="preserve">i način </w:t>
      </w:r>
      <w:r w:rsidRPr="00ED772E">
        <w:rPr>
          <w:rFonts w:ascii="Arial" w:hAnsi="Arial" w:cs="Arial"/>
        </w:rPr>
        <w:t>podnošenj</w:t>
      </w:r>
      <w:r w:rsidR="00672B95" w:rsidRPr="00ED772E">
        <w:rPr>
          <w:rFonts w:ascii="Arial" w:hAnsi="Arial" w:cs="Arial"/>
        </w:rPr>
        <w:t>a</w:t>
      </w:r>
      <w:r w:rsidRPr="00ED772E">
        <w:rPr>
          <w:rFonts w:ascii="Arial" w:hAnsi="Arial" w:cs="Arial"/>
        </w:rPr>
        <w:t xml:space="preserve"> ponuda</w:t>
      </w:r>
      <w:r w:rsidR="000A4A20" w:rsidRPr="00ED772E">
        <w:rPr>
          <w:rFonts w:ascii="Arial" w:hAnsi="Arial" w:cs="Arial"/>
        </w:rPr>
        <w:t>,</w:t>
      </w:r>
    </w:p>
    <w:p w:rsidR="00672B95" w:rsidRPr="00ED772E" w:rsidRDefault="00672B95" w:rsidP="0044512A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6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iznos i način plaćanja jamčevine,</w:t>
      </w:r>
    </w:p>
    <w:p w:rsidR="0044512A" w:rsidRPr="00ED772E" w:rsidRDefault="00672B95" w:rsidP="00FE470F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6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rok i način plaćanja </w:t>
      </w:r>
      <w:r w:rsidR="00804C14">
        <w:rPr>
          <w:rFonts w:ascii="Arial" w:hAnsi="Arial" w:cs="Arial"/>
        </w:rPr>
        <w:t>zakupnine</w:t>
      </w:r>
      <w:r w:rsidR="00FE470F" w:rsidRPr="00ED772E">
        <w:rPr>
          <w:rFonts w:ascii="Arial" w:hAnsi="Arial" w:cs="Arial"/>
        </w:rPr>
        <w:t>,</w:t>
      </w:r>
    </w:p>
    <w:p w:rsidR="0044512A" w:rsidRPr="00ED772E" w:rsidRDefault="0044512A" w:rsidP="0044512A">
      <w:pPr>
        <w:pStyle w:val="Tijeloteksta"/>
        <w:spacing w:before="37" w:line="276" w:lineRule="auto"/>
        <w:ind w:right="114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Odluka o raspisivanju javnog natječaja po potrebi može sadržavati i druge elemente kao što su: podaci o opremljenosti </w:t>
      </w:r>
      <w:r w:rsidR="00804C14">
        <w:rPr>
          <w:rFonts w:ascii="Arial" w:hAnsi="Arial" w:cs="Arial"/>
        </w:rPr>
        <w:t>zemljišta</w:t>
      </w:r>
      <w:r w:rsidRPr="00ED772E">
        <w:rPr>
          <w:rFonts w:ascii="Arial" w:hAnsi="Arial" w:cs="Arial"/>
        </w:rPr>
        <w:t>,</w:t>
      </w:r>
      <w:r w:rsidR="00FE470F" w:rsidRPr="00ED772E">
        <w:rPr>
          <w:rFonts w:ascii="Arial" w:hAnsi="Arial" w:cs="Arial"/>
        </w:rPr>
        <w:t xml:space="preserve"> </w:t>
      </w:r>
      <w:r w:rsidRPr="00ED772E">
        <w:rPr>
          <w:rFonts w:ascii="Arial" w:hAnsi="Arial" w:cs="Arial"/>
        </w:rPr>
        <w:t xml:space="preserve"> rok za zaključenje ugovora, uvjete za raskid ugovora, i dr</w:t>
      </w:r>
      <w:r w:rsidR="00672B95" w:rsidRPr="00ED772E">
        <w:rPr>
          <w:rFonts w:ascii="Arial" w:hAnsi="Arial" w:cs="Arial"/>
        </w:rPr>
        <w:t>ugo</w:t>
      </w:r>
      <w:r w:rsidRPr="00ED772E">
        <w:rPr>
          <w:rFonts w:ascii="Arial" w:hAnsi="Arial" w:cs="Arial"/>
        </w:rPr>
        <w:t>.</w:t>
      </w:r>
    </w:p>
    <w:p w:rsidR="004A72A0" w:rsidRPr="00ED772E" w:rsidRDefault="004A72A0">
      <w:pPr>
        <w:pStyle w:val="Tijeloteksta"/>
        <w:spacing w:before="1"/>
        <w:ind w:left="0"/>
        <w:rPr>
          <w:rFonts w:ascii="Arial" w:hAnsi="Arial" w:cs="Arial"/>
        </w:rPr>
      </w:pPr>
    </w:p>
    <w:p w:rsidR="004A72A0" w:rsidRPr="00ED772E" w:rsidRDefault="00D61D83">
      <w:pPr>
        <w:pStyle w:val="Tijeloteksta"/>
        <w:spacing w:before="1"/>
        <w:ind w:left="4192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4230AC">
        <w:rPr>
          <w:rFonts w:ascii="Arial" w:hAnsi="Arial" w:cs="Arial"/>
        </w:rPr>
        <w:t>7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41" w:line="276" w:lineRule="auto"/>
        <w:ind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>Na temelju Odluke o raspisivanju natječaja</w:t>
      </w:r>
      <w:r w:rsidR="00211584">
        <w:rPr>
          <w:rFonts w:ascii="Arial" w:hAnsi="Arial" w:cs="Arial"/>
        </w:rPr>
        <w:t xml:space="preserve"> </w:t>
      </w:r>
      <w:r w:rsidR="00804C14">
        <w:rPr>
          <w:rFonts w:ascii="Arial" w:hAnsi="Arial" w:cs="Arial"/>
        </w:rPr>
        <w:t xml:space="preserve">i samog Natječaja </w:t>
      </w:r>
      <w:r w:rsidR="00211584">
        <w:rPr>
          <w:rFonts w:ascii="Arial" w:hAnsi="Arial" w:cs="Arial"/>
        </w:rPr>
        <w:t xml:space="preserve">za </w:t>
      </w:r>
      <w:r w:rsidR="00804C14">
        <w:rPr>
          <w:rFonts w:ascii="Arial" w:hAnsi="Arial" w:cs="Arial"/>
        </w:rPr>
        <w:t>zakup građevinskog zemljišta</w:t>
      </w:r>
      <w:r w:rsidRPr="00ED772E">
        <w:rPr>
          <w:rFonts w:ascii="Arial" w:hAnsi="Arial" w:cs="Arial"/>
        </w:rPr>
        <w:t xml:space="preserve">, stručna služba Općine priprema i </w:t>
      </w:r>
      <w:r w:rsidR="00211584">
        <w:rPr>
          <w:rFonts w:ascii="Arial" w:hAnsi="Arial" w:cs="Arial"/>
        </w:rPr>
        <w:t xml:space="preserve">dostavlja na </w:t>
      </w:r>
      <w:r w:rsidRPr="00ED772E">
        <w:rPr>
          <w:rFonts w:ascii="Arial" w:hAnsi="Arial" w:cs="Arial"/>
        </w:rPr>
        <w:t>objav</w:t>
      </w:r>
      <w:r w:rsidR="00211584">
        <w:rPr>
          <w:rFonts w:ascii="Arial" w:hAnsi="Arial" w:cs="Arial"/>
        </w:rPr>
        <w:t>u</w:t>
      </w:r>
      <w:r w:rsidRPr="00ED772E">
        <w:rPr>
          <w:rFonts w:ascii="Arial" w:hAnsi="Arial" w:cs="Arial"/>
        </w:rPr>
        <w:t xml:space="preserve"> natječaj o </w:t>
      </w:r>
      <w:r w:rsidR="00804C14">
        <w:rPr>
          <w:rFonts w:ascii="Arial" w:hAnsi="Arial" w:cs="Arial"/>
        </w:rPr>
        <w:t>zakupu građevinskog zemljišta u poljoprivredne svrhe</w:t>
      </w:r>
      <w:r w:rsidRPr="00ED772E">
        <w:rPr>
          <w:rFonts w:ascii="Arial" w:hAnsi="Arial" w:cs="Arial"/>
        </w:rPr>
        <w:t xml:space="preserve"> u jednom od javnih glasila, na oglasnoj ploči i na internet stranicama Općine.</w:t>
      </w:r>
    </w:p>
    <w:p w:rsidR="004A72A0" w:rsidRPr="00ED772E" w:rsidRDefault="00211584">
      <w:pPr>
        <w:pStyle w:val="Tijeloteksta"/>
        <w:spacing w:line="276" w:lineRule="auto"/>
        <w:ind w:firstLine="427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D61D83" w:rsidRPr="00ED772E">
        <w:rPr>
          <w:rFonts w:ascii="Arial" w:hAnsi="Arial" w:cs="Arial"/>
        </w:rPr>
        <w:t xml:space="preserve">javnom glasilu </w:t>
      </w:r>
      <w:r>
        <w:rPr>
          <w:rFonts w:ascii="Arial" w:hAnsi="Arial" w:cs="Arial"/>
        </w:rPr>
        <w:t>objavljuje se obavijest o raspisivanju natječaja,</w:t>
      </w:r>
      <w:r w:rsidR="007448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D61D83" w:rsidRPr="00ED772E">
        <w:rPr>
          <w:rFonts w:ascii="Arial" w:hAnsi="Arial" w:cs="Arial"/>
        </w:rPr>
        <w:t xml:space="preserve"> na oglasnoj plo</w:t>
      </w:r>
      <w:r w:rsidR="00BE78F6" w:rsidRPr="00ED772E">
        <w:rPr>
          <w:rFonts w:ascii="Arial" w:hAnsi="Arial" w:cs="Arial"/>
        </w:rPr>
        <w:t>č</w:t>
      </w:r>
      <w:r w:rsidR="00D61D83" w:rsidRPr="00ED772E">
        <w:rPr>
          <w:rFonts w:ascii="Arial" w:hAnsi="Arial" w:cs="Arial"/>
        </w:rPr>
        <w:t xml:space="preserve">i i </w:t>
      </w:r>
      <w:r>
        <w:rPr>
          <w:rFonts w:ascii="Arial" w:hAnsi="Arial" w:cs="Arial"/>
        </w:rPr>
        <w:t xml:space="preserve">na </w:t>
      </w:r>
      <w:r w:rsidR="00D61D83" w:rsidRPr="00ED772E">
        <w:rPr>
          <w:rFonts w:ascii="Arial" w:hAnsi="Arial" w:cs="Arial"/>
        </w:rPr>
        <w:t xml:space="preserve">internet stranicama Općine objavljuje </w:t>
      </w:r>
      <w:r>
        <w:rPr>
          <w:rFonts w:ascii="Arial" w:hAnsi="Arial" w:cs="Arial"/>
        </w:rPr>
        <w:t xml:space="preserve">se </w:t>
      </w:r>
      <w:r w:rsidR="00D61D83" w:rsidRPr="00ED772E">
        <w:rPr>
          <w:rFonts w:ascii="Arial" w:hAnsi="Arial" w:cs="Arial"/>
        </w:rPr>
        <w:t>cjeloviti tekst natječaja.</w:t>
      </w:r>
    </w:p>
    <w:p w:rsidR="004A72A0" w:rsidRPr="00ED772E" w:rsidRDefault="00D61D83">
      <w:pPr>
        <w:pStyle w:val="Tijeloteksta"/>
        <w:ind w:left="824"/>
        <w:rPr>
          <w:rFonts w:ascii="Arial" w:hAnsi="Arial" w:cs="Arial"/>
        </w:rPr>
      </w:pPr>
      <w:r w:rsidRPr="00ED772E">
        <w:rPr>
          <w:rFonts w:ascii="Arial" w:hAnsi="Arial" w:cs="Arial"/>
        </w:rPr>
        <w:t>Tekst natječaja sadrži:</w:t>
      </w:r>
    </w:p>
    <w:p w:rsidR="004A72A0" w:rsidRPr="00ED772E" w:rsidRDefault="00D61D83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8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oznaku i površinu</w:t>
      </w:r>
      <w:r w:rsidRPr="00ED772E">
        <w:rPr>
          <w:rFonts w:ascii="Arial" w:hAnsi="Arial" w:cs="Arial"/>
          <w:spacing w:val="-2"/>
        </w:rPr>
        <w:t xml:space="preserve"> </w:t>
      </w:r>
      <w:r w:rsidRPr="00ED772E">
        <w:rPr>
          <w:rFonts w:ascii="Arial" w:hAnsi="Arial" w:cs="Arial"/>
        </w:rPr>
        <w:t>nekretnine,</w:t>
      </w:r>
    </w:p>
    <w:p w:rsidR="004A72A0" w:rsidRPr="00ED772E" w:rsidRDefault="00D61D83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7" w:line="268" w:lineRule="auto"/>
        <w:ind w:right="112"/>
        <w:rPr>
          <w:rFonts w:ascii="Arial" w:hAnsi="Arial" w:cs="Arial"/>
        </w:rPr>
      </w:pPr>
      <w:r w:rsidRPr="00ED772E">
        <w:rPr>
          <w:rFonts w:ascii="Arial" w:hAnsi="Arial" w:cs="Arial"/>
        </w:rPr>
        <w:t>oznaku vlasničkog (1/1) ili suvlasničkog dijela nekretnine izraženu u idealnom dijelu, a ako je moguće i realnom</w:t>
      </w:r>
      <w:r w:rsidRPr="00ED772E">
        <w:rPr>
          <w:rFonts w:ascii="Arial" w:hAnsi="Arial" w:cs="Arial"/>
          <w:spacing w:val="1"/>
        </w:rPr>
        <w:t xml:space="preserve"> </w:t>
      </w:r>
      <w:r w:rsidRPr="00ED772E">
        <w:rPr>
          <w:rFonts w:ascii="Arial" w:hAnsi="Arial" w:cs="Arial"/>
        </w:rPr>
        <w:t>dijelu,</w:t>
      </w:r>
    </w:p>
    <w:p w:rsidR="004A72A0" w:rsidRPr="00ED772E" w:rsidRDefault="00D61D83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line="294" w:lineRule="exact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kratki opis i namjenu</w:t>
      </w:r>
      <w:r w:rsidRPr="00ED772E">
        <w:rPr>
          <w:rFonts w:ascii="Arial" w:hAnsi="Arial" w:cs="Arial"/>
          <w:spacing w:val="-4"/>
        </w:rPr>
        <w:t xml:space="preserve"> </w:t>
      </w:r>
      <w:r w:rsidRPr="00ED772E">
        <w:rPr>
          <w:rFonts w:ascii="Arial" w:hAnsi="Arial" w:cs="Arial"/>
        </w:rPr>
        <w:t>nekretnine,</w:t>
      </w:r>
    </w:p>
    <w:p w:rsidR="004A72A0" w:rsidRPr="00ED772E" w:rsidRDefault="00D61D83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3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početn</w:t>
      </w:r>
      <w:r w:rsidR="00804C14">
        <w:rPr>
          <w:rFonts w:ascii="Arial" w:hAnsi="Arial" w:cs="Arial"/>
        </w:rPr>
        <w:t>i iznos zakupnine</w:t>
      </w:r>
      <w:r w:rsidRPr="00ED772E">
        <w:rPr>
          <w:rFonts w:ascii="Arial" w:hAnsi="Arial" w:cs="Arial"/>
        </w:rPr>
        <w:t>,</w:t>
      </w:r>
    </w:p>
    <w:p w:rsidR="004A72A0" w:rsidRPr="00ED772E" w:rsidRDefault="00D61D83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6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iznos jamčevine (</w:t>
      </w:r>
      <w:r w:rsidR="00F21D3D">
        <w:rPr>
          <w:rFonts w:ascii="Arial" w:hAnsi="Arial" w:cs="Arial"/>
        </w:rPr>
        <w:t>jedna početna godišnja zakupnina</w:t>
      </w:r>
      <w:r w:rsidRPr="00ED772E">
        <w:rPr>
          <w:rFonts w:ascii="Arial" w:hAnsi="Arial" w:cs="Arial"/>
        </w:rPr>
        <w:t>),</w:t>
      </w:r>
    </w:p>
    <w:p w:rsidR="004A72A0" w:rsidRPr="00ED772E" w:rsidRDefault="00D61D83">
      <w:pPr>
        <w:pStyle w:val="Odlomakpopisa"/>
        <w:numPr>
          <w:ilvl w:val="0"/>
          <w:numId w:val="7"/>
        </w:numPr>
        <w:tabs>
          <w:tab w:val="left" w:pos="837"/>
        </w:tabs>
        <w:spacing w:before="16" w:line="273" w:lineRule="auto"/>
        <w:ind w:right="112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odredbu da pravo podnošenja ponude imaju sve fizičke osobe državljani Republike Hrvatske i državljani država članica Europske unije te pravne osobe registrirane u </w:t>
      </w:r>
      <w:r w:rsidRPr="00ED772E">
        <w:rPr>
          <w:rFonts w:ascii="Arial" w:hAnsi="Arial" w:cs="Arial"/>
        </w:rPr>
        <w:lastRenderedPageBreak/>
        <w:t>Republici Hrvatskoj i država</w:t>
      </w:r>
      <w:r w:rsidR="00BE78F6" w:rsidRPr="00ED772E">
        <w:rPr>
          <w:rFonts w:ascii="Arial" w:hAnsi="Arial" w:cs="Arial"/>
        </w:rPr>
        <w:t>m</w:t>
      </w:r>
      <w:r w:rsidRPr="00ED772E">
        <w:rPr>
          <w:rFonts w:ascii="Arial" w:hAnsi="Arial" w:cs="Arial"/>
        </w:rPr>
        <w:t xml:space="preserve">a članicama Europske unije. Ostale strane fizičke i pravne osobe mogu sudjelovati na javnom natječaju ako ispunjavaju zakonom propisane uvjete za </w:t>
      </w:r>
      <w:r w:rsidR="00592871">
        <w:rPr>
          <w:rFonts w:ascii="Arial" w:hAnsi="Arial" w:cs="Arial"/>
        </w:rPr>
        <w:t>zakup</w:t>
      </w:r>
      <w:r w:rsidRPr="00ED772E">
        <w:rPr>
          <w:rFonts w:ascii="Arial" w:hAnsi="Arial" w:cs="Arial"/>
        </w:rPr>
        <w:t xml:space="preserve"> na području Republike</w:t>
      </w:r>
      <w:r w:rsidRPr="00ED772E">
        <w:rPr>
          <w:rFonts w:ascii="Arial" w:hAnsi="Arial" w:cs="Arial"/>
          <w:spacing w:val="-3"/>
        </w:rPr>
        <w:t xml:space="preserve"> </w:t>
      </w:r>
      <w:r w:rsidRPr="00ED772E">
        <w:rPr>
          <w:rFonts w:ascii="Arial" w:hAnsi="Arial" w:cs="Arial"/>
        </w:rPr>
        <w:t>Hrvatske,</w:t>
      </w:r>
    </w:p>
    <w:p w:rsidR="004A72A0" w:rsidRPr="00ED772E" w:rsidRDefault="00D61D83">
      <w:pPr>
        <w:pStyle w:val="Odlomakpopisa"/>
        <w:numPr>
          <w:ilvl w:val="0"/>
          <w:numId w:val="7"/>
        </w:numPr>
        <w:tabs>
          <w:tab w:val="left" w:pos="837"/>
        </w:tabs>
        <w:spacing w:line="288" w:lineRule="exact"/>
        <w:ind w:hanging="361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oznaku dokumentacije koja mora biti dostavljena uz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ponudu,</w:t>
      </w:r>
    </w:p>
    <w:p w:rsidR="004A72A0" w:rsidRPr="00ED772E" w:rsidRDefault="00D61D83">
      <w:pPr>
        <w:pStyle w:val="Odlomakpopisa"/>
        <w:numPr>
          <w:ilvl w:val="0"/>
          <w:numId w:val="7"/>
        </w:numPr>
        <w:tabs>
          <w:tab w:val="left" w:pos="837"/>
        </w:tabs>
        <w:spacing w:before="16" w:line="271" w:lineRule="auto"/>
        <w:ind w:right="112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način, rok i mjesto za podnošenje ponude s napomenom da se ponuda podnosi u zatvorenoj omotnici s obaveznom naznakom „ZA NATJEČAJ ZA </w:t>
      </w:r>
      <w:r w:rsidR="00592871">
        <w:rPr>
          <w:rFonts w:ascii="Arial" w:hAnsi="Arial" w:cs="Arial"/>
        </w:rPr>
        <w:t>ZAKUP GRAĐEVINSKOG ZEMLJIŠTA</w:t>
      </w:r>
      <w:r w:rsidRPr="00ED772E">
        <w:rPr>
          <w:rFonts w:ascii="Arial" w:hAnsi="Arial" w:cs="Arial"/>
        </w:rPr>
        <w:t xml:space="preserve"> – NE OTVARATI“ ,</w:t>
      </w:r>
    </w:p>
    <w:p w:rsidR="004A72A0" w:rsidRPr="00ED772E" w:rsidRDefault="00D61D83" w:rsidP="00CE442A">
      <w:pPr>
        <w:pStyle w:val="Odlomakpopisa"/>
        <w:numPr>
          <w:ilvl w:val="0"/>
          <w:numId w:val="7"/>
        </w:numPr>
        <w:tabs>
          <w:tab w:val="left" w:pos="837"/>
        </w:tabs>
        <w:spacing w:before="36" w:line="292" w:lineRule="exact"/>
        <w:ind w:hanging="361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odredbu</w:t>
      </w:r>
      <w:r w:rsidRPr="00ED772E">
        <w:rPr>
          <w:rFonts w:ascii="Arial" w:hAnsi="Arial" w:cs="Arial"/>
          <w:spacing w:val="10"/>
        </w:rPr>
        <w:t xml:space="preserve"> </w:t>
      </w:r>
      <w:r w:rsidRPr="00ED772E">
        <w:rPr>
          <w:rFonts w:ascii="Arial" w:hAnsi="Arial" w:cs="Arial"/>
        </w:rPr>
        <w:t>da</w:t>
      </w:r>
      <w:r w:rsidRPr="00ED772E">
        <w:rPr>
          <w:rFonts w:ascii="Arial" w:hAnsi="Arial" w:cs="Arial"/>
          <w:spacing w:val="11"/>
        </w:rPr>
        <w:t xml:space="preserve"> </w:t>
      </w:r>
      <w:r w:rsidRPr="00ED772E">
        <w:rPr>
          <w:rFonts w:ascii="Arial" w:hAnsi="Arial" w:cs="Arial"/>
        </w:rPr>
        <w:t>se</w:t>
      </w:r>
      <w:r w:rsidRPr="00ED772E">
        <w:rPr>
          <w:rFonts w:ascii="Arial" w:hAnsi="Arial" w:cs="Arial"/>
          <w:spacing w:val="11"/>
        </w:rPr>
        <w:t xml:space="preserve"> </w:t>
      </w:r>
      <w:r w:rsidRPr="00ED772E">
        <w:rPr>
          <w:rFonts w:ascii="Arial" w:hAnsi="Arial" w:cs="Arial"/>
        </w:rPr>
        <w:t>danom</w:t>
      </w:r>
      <w:r w:rsidRPr="00ED772E">
        <w:rPr>
          <w:rFonts w:ascii="Arial" w:hAnsi="Arial" w:cs="Arial"/>
          <w:spacing w:val="13"/>
        </w:rPr>
        <w:t xml:space="preserve"> </w:t>
      </w:r>
      <w:r w:rsidRPr="00ED772E">
        <w:rPr>
          <w:rFonts w:ascii="Arial" w:hAnsi="Arial" w:cs="Arial"/>
        </w:rPr>
        <w:t>predaje</w:t>
      </w:r>
      <w:r w:rsidRPr="00ED772E">
        <w:rPr>
          <w:rFonts w:ascii="Arial" w:hAnsi="Arial" w:cs="Arial"/>
          <w:spacing w:val="11"/>
        </w:rPr>
        <w:t xml:space="preserve"> </w:t>
      </w:r>
      <w:r w:rsidRPr="00ED772E">
        <w:rPr>
          <w:rFonts w:ascii="Arial" w:hAnsi="Arial" w:cs="Arial"/>
        </w:rPr>
        <w:t>ponude</w:t>
      </w:r>
      <w:r w:rsidRPr="00ED772E">
        <w:rPr>
          <w:rFonts w:ascii="Arial" w:hAnsi="Arial" w:cs="Arial"/>
          <w:spacing w:val="12"/>
        </w:rPr>
        <w:t xml:space="preserve"> </w:t>
      </w:r>
      <w:r w:rsidRPr="00ED772E">
        <w:rPr>
          <w:rFonts w:ascii="Arial" w:hAnsi="Arial" w:cs="Arial"/>
        </w:rPr>
        <w:t>smatra</w:t>
      </w:r>
      <w:r w:rsidRPr="00ED772E">
        <w:rPr>
          <w:rFonts w:ascii="Arial" w:hAnsi="Arial" w:cs="Arial"/>
          <w:spacing w:val="11"/>
        </w:rPr>
        <w:t xml:space="preserve"> </w:t>
      </w:r>
      <w:r w:rsidRPr="00ED772E">
        <w:rPr>
          <w:rFonts w:ascii="Arial" w:hAnsi="Arial" w:cs="Arial"/>
        </w:rPr>
        <w:t>dan</w:t>
      </w:r>
      <w:r w:rsidRPr="00ED772E">
        <w:rPr>
          <w:rFonts w:ascii="Arial" w:hAnsi="Arial" w:cs="Arial"/>
          <w:spacing w:val="11"/>
        </w:rPr>
        <w:t xml:space="preserve"> </w:t>
      </w:r>
      <w:r w:rsidRPr="00ED772E">
        <w:rPr>
          <w:rFonts w:ascii="Arial" w:hAnsi="Arial" w:cs="Arial"/>
        </w:rPr>
        <w:t>predaje</w:t>
      </w:r>
      <w:r w:rsidRPr="00ED772E">
        <w:rPr>
          <w:rFonts w:ascii="Arial" w:hAnsi="Arial" w:cs="Arial"/>
          <w:spacing w:val="11"/>
        </w:rPr>
        <w:t xml:space="preserve"> </w:t>
      </w:r>
      <w:r w:rsidRPr="00ED772E">
        <w:rPr>
          <w:rFonts w:ascii="Arial" w:hAnsi="Arial" w:cs="Arial"/>
        </w:rPr>
        <w:t>ponude</w:t>
      </w:r>
      <w:r w:rsidRPr="00ED772E">
        <w:rPr>
          <w:rFonts w:ascii="Arial" w:hAnsi="Arial" w:cs="Arial"/>
          <w:spacing w:val="12"/>
        </w:rPr>
        <w:t xml:space="preserve"> </w:t>
      </w:r>
      <w:r w:rsidRPr="00ED772E">
        <w:rPr>
          <w:rFonts w:ascii="Arial" w:hAnsi="Arial" w:cs="Arial"/>
        </w:rPr>
        <w:t>u</w:t>
      </w:r>
      <w:r w:rsidRPr="00ED772E">
        <w:rPr>
          <w:rFonts w:ascii="Arial" w:hAnsi="Arial" w:cs="Arial"/>
          <w:spacing w:val="11"/>
        </w:rPr>
        <w:t xml:space="preserve"> </w:t>
      </w:r>
      <w:r w:rsidRPr="00ED772E">
        <w:rPr>
          <w:rFonts w:ascii="Arial" w:hAnsi="Arial" w:cs="Arial"/>
        </w:rPr>
        <w:t>pisarnicu</w:t>
      </w:r>
      <w:r w:rsidRPr="00ED772E">
        <w:rPr>
          <w:rFonts w:ascii="Arial" w:hAnsi="Arial" w:cs="Arial"/>
          <w:spacing w:val="8"/>
        </w:rPr>
        <w:t xml:space="preserve"> </w:t>
      </w:r>
      <w:r w:rsidRPr="00ED772E">
        <w:rPr>
          <w:rFonts w:ascii="Arial" w:hAnsi="Arial" w:cs="Arial"/>
        </w:rPr>
        <w:t>Jedinstvenog</w:t>
      </w:r>
      <w:r w:rsidR="00CE442A" w:rsidRPr="00ED772E">
        <w:rPr>
          <w:rFonts w:ascii="Arial" w:hAnsi="Arial" w:cs="Arial"/>
        </w:rPr>
        <w:t xml:space="preserve"> </w:t>
      </w:r>
      <w:r w:rsidRPr="00ED772E">
        <w:rPr>
          <w:rFonts w:ascii="Arial" w:hAnsi="Arial" w:cs="Arial"/>
        </w:rPr>
        <w:t>upravnog odjela odnosno dan predaje ponude na poštu preporučenom pošiljkom,</w:t>
      </w:r>
    </w:p>
    <w:p w:rsidR="004A72A0" w:rsidRPr="00ED772E" w:rsidRDefault="00D61D83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9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rok za sklapanje ugovora s najpovoljnijim</w:t>
      </w:r>
      <w:r w:rsidRPr="00ED772E">
        <w:rPr>
          <w:rFonts w:ascii="Arial" w:hAnsi="Arial" w:cs="Arial"/>
          <w:spacing w:val="-9"/>
        </w:rPr>
        <w:t xml:space="preserve"> </w:t>
      </w:r>
      <w:r w:rsidRPr="00ED772E">
        <w:rPr>
          <w:rFonts w:ascii="Arial" w:hAnsi="Arial" w:cs="Arial"/>
        </w:rPr>
        <w:t>ponu</w:t>
      </w:r>
      <w:r w:rsidR="00592871">
        <w:rPr>
          <w:rFonts w:ascii="Arial" w:hAnsi="Arial" w:cs="Arial"/>
        </w:rPr>
        <w:t>diteljem</w:t>
      </w:r>
      <w:r w:rsidRPr="00ED772E">
        <w:rPr>
          <w:rFonts w:ascii="Arial" w:hAnsi="Arial" w:cs="Arial"/>
        </w:rPr>
        <w:t>,</w:t>
      </w:r>
    </w:p>
    <w:p w:rsidR="004A72A0" w:rsidRPr="00ED772E" w:rsidRDefault="00D61D83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5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razlog za raskid</w:t>
      </w:r>
      <w:r w:rsidRPr="00ED772E">
        <w:rPr>
          <w:rFonts w:ascii="Arial" w:hAnsi="Arial" w:cs="Arial"/>
          <w:spacing w:val="-2"/>
        </w:rPr>
        <w:t xml:space="preserve"> </w:t>
      </w:r>
      <w:r w:rsidRPr="00ED772E">
        <w:rPr>
          <w:rFonts w:ascii="Arial" w:hAnsi="Arial" w:cs="Arial"/>
        </w:rPr>
        <w:t>ugovora,</w:t>
      </w:r>
    </w:p>
    <w:p w:rsidR="004A72A0" w:rsidRPr="00ED772E" w:rsidRDefault="00D61D83">
      <w:pPr>
        <w:pStyle w:val="Odlomakpopisa"/>
        <w:numPr>
          <w:ilvl w:val="0"/>
          <w:numId w:val="7"/>
        </w:numPr>
        <w:tabs>
          <w:tab w:val="left" w:pos="836"/>
          <w:tab w:val="left" w:pos="837"/>
        </w:tabs>
        <w:spacing w:before="16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rok za obavijest ponu</w:t>
      </w:r>
      <w:r w:rsidR="00592871">
        <w:rPr>
          <w:rFonts w:ascii="Arial" w:hAnsi="Arial" w:cs="Arial"/>
        </w:rPr>
        <w:t>ditelja</w:t>
      </w:r>
      <w:r w:rsidRPr="00ED772E">
        <w:rPr>
          <w:rFonts w:ascii="Arial" w:hAnsi="Arial" w:cs="Arial"/>
        </w:rPr>
        <w:t xml:space="preserve"> o najpovoljnijoj</w:t>
      </w:r>
      <w:r w:rsidRPr="00ED772E">
        <w:rPr>
          <w:rFonts w:ascii="Arial" w:hAnsi="Arial" w:cs="Arial"/>
          <w:spacing w:val="-8"/>
        </w:rPr>
        <w:t xml:space="preserve"> </w:t>
      </w:r>
      <w:r w:rsidRPr="00ED772E">
        <w:rPr>
          <w:rFonts w:ascii="Arial" w:hAnsi="Arial" w:cs="Arial"/>
        </w:rPr>
        <w:t>ponudi,</w:t>
      </w:r>
    </w:p>
    <w:p w:rsidR="004A72A0" w:rsidRPr="00ED772E" w:rsidRDefault="00D61D83" w:rsidP="00CE442A">
      <w:pPr>
        <w:pStyle w:val="Odlomakpopisa"/>
        <w:numPr>
          <w:ilvl w:val="0"/>
          <w:numId w:val="7"/>
        </w:numPr>
        <w:tabs>
          <w:tab w:val="left" w:pos="1270"/>
          <w:tab w:val="left" w:pos="1271"/>
        </w:tabs>
        <w:spacing w:before="2" w:line="276" w:lineRule="auto"/>
        <w:ind w:right="114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odredbu da će se u slučaju odustanka </w:t>
      </w:r>
      <w:r w:rsidR="00D67BD3">
        <w:rPr>
          <w:rFonts w:ascii="Arial" w:hAnsi="Arial" w:cs="Arial"/>
        </w:rPr>
        <w:t>najpovoljnijeg</w:t>
      </w:r>
      <w:r w:rsidRPr="00ED772E">
        <w:rPr>
          <w:rFonts w:ascii="Arial" w:hAnsi="Arial" w:cs="Arial"/>
        </w:rPr>
        <w:t xml:space="preserve"> ponuditelja</w:t>
      </w:r>
      <w:r w:rsidR="00D67BD3">
        <w:rPr>
          <w:rFonts w:ascii="Arial" w:hAnsi="Arial" w:cs="Arial"/>
        </w:rPr>
        <w:t xml:space="preserve"> natječaj ponoviti,</w:t>
      </w:r>
    </w:p>
    <w:p w:rsidR="00CE442A" w:rsidRPr="00ED772E" w:rsidRDefault="00CE442A" w:rsidP="00CE442A">
      <w:pPr>
        <w:pStyle w:val="Odlomakpopisa"/>
        <w:numPr>
          <w:ilvl w:val="1"/>
          <w:numId w:val="7"/>
        </w:numPr>
        <w:tabs>
          <w:tab w:val="left" w:pos="1270"/>
          <w:tab w:val="left" w:pos="1271"/>
        </w:tabs>
        <w:spacing w:before="2" w:line="276" w:lineRule="auto"/>
        <w:ind w:right="114" w:hanging="452"/>
        <w:rPr>
          <w:rFonts w:ascii="Arial" w:hAnsi="Arial" w:cs="Arial"/>
        </w:rPr>
      </w:pPr>
      <w:r w:rsidRPr="00ED772E">
        <w:rPr>
          <w:rFonts w:ascii="Arial" w:hAnsi="Arial" w:cs="Arial"/>
        </w:rPr>
        <w:t>odredbu da ponuditelj kojemu je priznato prvenstveno pravo se smatra najpovoljnijim ponuditeljem uz uvjet da prihvati najvišu ponuđenu cijenu postignutu na natječaju,</w:t>
      </w:r>
    </w:p>
    <w:p w:rsidR="004A72A0" w:rsidRPr="00ED772E" w:rsidRDefault="00D61D83">
      <w:pPr>
        <w:pStyle w:val="Odlomakpopisa"/>
        <w:numPr>
          <w:ilvl w:val="1"/>
          <w:numId w:val="7"/>
        </w:numPr>
        <w:tabs>
          <w:tab w:val="left" w:pos="1244"/>
          <w:tab w:val="left" w:pos="1245"/>
        </w:tabs>
        <w:spacing w:before="39" w:line="276" w:lineRule="auto"/>
        <w:ind w:left="1222" w:right="114" w:hanging="399"/>
        <w:rPr>
          <w:rFonts w:ascii="Arial" w:hAnsi="Arial" w:cs="Arial"/>
        </w:rPr>
      </w:pPr>
      <w:r w:rsidRPr="00ED772E">
        <w:rPr>
          <w:rFonts w:ascii="Arial" w:hAnsi="Arial" w:cs="Arial"/>
        </w:rPr>
        <w:t>odredba da najpovoljniji ponuditelj nema pravo na povrat uplaćene j</w:t>
      </w:r>
      <w:r w:rsidR="00BE78F6" w:rsidRPr="00ED772E">
        <w:rPr>
          <w:rFonts w:ascii="Arial" w:hAnsi="Arial" w:cs="Arial"/>
        </w:rPr>
        <w:t>a</w:t>
      </w:r>
      <w:r w:rsidRPr="00ED772E">
        <w:rPr>
          <w:rFonts w:ascii="Arial" w:hAnsi="Arial" w:cs="Arial"/>
        </w:rPr>
        <w:t>mčevine ako u određenom roku iz neopravdanih razloga ne sklopi ugovor s</w:t>
      </w:r>
      <w:r w:rsidRPr="00ED772E">
        <w:rPr>
          <w:rFonts w:ascii="Arial" w:hAnsi="Arial" w:cs="Arial"/>
          <w:spacing w:val="-9"/>
        </w:rPr>
        <w:t xml:space="preserve"> </w:t>
      </w:r>
      <w:r w:rsidRPr="00ED772E">
        <w:rPr>
          <w:rFonts w:ascii="Arial" w:hAnsi="Arial" w:cs="Arial"/>
        </w:rPr>
        <w:t>Općinom,</w:t>
      </w:r>
    </w:p>
    <w:p w:rsidR="004A72A0" w:rsidRPr="00ED772E" w:rsidRDefault="00D61D83">
      <w:pPr>
        <w:pStyle w:val="Odlomakpopisa"/>
        <w:numPr>
          <w:ilvl w:val="1"/>
          <w:numId w:val="7"/>
        </w:numPr>
        <w:tabs>
          <w:tab w:val="left" w:pos="1198"/>
          <w:tab w:val="left" w:pos="1199"/>
        </w:tabs>
        <w:spacing w:before="1" w:line="276" w:lineRule="auto"/>
        <w:ind w:left="1225" w:right="116" w:hanging="401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odredbu o pravu prodavatelja da odustane od prodaje </w:t>
      </w:r>
      <w:r w:rsidR="00D67BD3">
        <w:rPr>
          <w:rFonts w:ascii="Arial" w:hAnsi="Arial" w:cs="Arial"/>
        </w:rPr>
        <w:t xml:space="preserve">nekretnine </w:t>
      </w:r>
      <w:r w:rsidRPr="00ED772E">
        <w:rPr>
          <w:rFonts w:ascii="Arial" w:hAnsi="Arial" w:cs="Arial"/>
        </w:rPr>
        <w:t xml:space="preserve">u svako doba prije </w:t>
      </w:r>
      <w:r w:rsidR="00D67BD3">
        <w:rPr>
          <w:rFonts w:ascii="Arial" w:hAnsi="Arial" w:cs="Arial"/>
        </w:rPr>
        <w:t>donošenja odluke o utvrđivanju najpovoljnijeg ponuditelja.</w:t>
      </w:r>
    </w:p>
    <w:p w:rsidR="004A72A0" w:rsidRPr="00ED772E" w:rsidRDefault="004A72A0">
      <w:pPr>
        <w:pStyle w:val="Tijeloteksta"/>
        <w:spacing w:before="4"/>
        <w:ind w:left="0"/>
        <w:rPr>
          <w:rFonts w:ascii="Arial" w:hAnsi="Arial" w:cs="Arial"/>
        </w:rPr>
      </w:pPr>
    </w:p>
    <w:p w:rsidR="004A72A0" w:rsidRPr="00ED772E" w:rsidRDefault="00D61D83">
      <w:pPr>
        <w:pStyle w:val="Tijeloteksta"/>
        <w:ind w:left="4192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4230AC">
        <w:rPr>
          <w:rFonts w:ascii="Arial" w:hAnsi="Arial" w:cs="Arial"/>
        </w:rPr>
        <w:t>8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41" w:line="273" w:lineRule="auto"/>
        <w:ind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>U tekstu natječaja uz uvjete iz prethodnog članka ove Odluke, od ponuditelja će se zatražiti da dostavi i sljedeće:</w:t>
      </w:r>
    </w:p>
    <w:p w:rsidR="004A72A0" w:rsidRPr="00ED772E" w:rsidRDefault="00D61D83">
      <w:pPr>
        <w:pStyle w:val="Odlomakpopisa"/>
        <w:numPr>
          <w:ilvl w:val="0"/>
          <w:numId w:val="6"/>
        </w:numPr>
        <w:tabs>
          <w:tab w:val="left" w:pos="837"/>
        </w:tabs>
        <w:spacing w:before="4" w:line="278" w:lineRule="auto"/>
        <w:ind w:right="115"/>
        <w:rPr>
          <w:rFonts w:ascii="Arial" w:hAnsi="Arial" w:cs="Arial"/>
        </w:rPr>
      </w:pPr>
      <w:r w:rsidRPr="00ED772E">
        <w:rPr>
          <w:rFonts w:ascii="Arial" w:hAnsi="Arial" w:cs="Arial"/>
        </w:rPr>
        <w:t>ime i prezime, OIB i adresu ponuditelja (fizička osoba) ili naziv i sjedište te MBS i OIB ponuditelja (pravna</w:t>
      </w:r>
      <w:r w:rsidRPr="00ED772E">
        <w:rPr>
          <w:rFonts w:ascii="Arial" w:hAnsi="Arial" w:cs="Arial"/>
          <w:spacing w:val="-3"/>
        </w:rPr>
        <w:t xml:space="preserve"> </w:t>
      </w:r>
      <w:r w:rsidRPr="00ED772E">
        <w:rPr>
          <w:rFonts w:ascii="Arial" w:hAnsi="Arial" w:cs="Arial"/>
        </w:rPr>
        <w:t>osoba),</w:t>
      </w:r>
    </w:p>
    <w:p w:rsidR="004A72A0" w:rsidRPr="00ED772E" w:rsidRDefault="00D61D83">
      <w:pPr>
        <w:pStyle w:val="Odlomakpopisa"/>
        <w:numPr>
          <w:ilvl w:val="0"/>
          <w:numId w:val="6"/>
        </w:numPr>
        <w:tabs>
          <w:tab w:val="left" w:pos="837"/>
        </w:tabs>
        <w:spacing w:line="276" w:lineRule="auto"/>
        <w:ind w:right="112"/>
        <w:rPr>
          <w:rFonts w:ascii="Arial" w:hAnsi="Arial" w:cs="Arial"/>
        </w:rPr>
      </w:pPr>
      <w:r w:rsidRPr="00ED772E">
        <w:rPr>
          <w:rFonts w:ascii="Arial" w:hAnsi="Arial" w:cs="Arial"/>
        </w:rPr>
        <w:t>za fizičke osobe original ili preslika osobne iskaznice, a za pravne osobe original ili preslika rješenja o registraciji s dokazom o osobi ovlaštenoj za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zastupanje,</w:t>
      </w:r>
    </w:p>
    <w:p w:rsidR="00CE442A" w:rsidRPr="00ED772E" w:rsidRDefault="00CE442A">
      <w:pPr>
        <w:pStyle w:val="Odlomakpopisa"/>
        <w:numPr>
          <w:ilvl w:val="0"/>
          <w:numId w:val="6"/>
        </w:numPr>
        <w:tabs>
          <w:tab w:val="left" w:pos="837"/>
        </w:tabs>
        <w:spacing w:line="276" w:lineRule="auto"/>
        <w:ind w:right="112"/>
        <w:rPr>
          <w:rFonts w:ascii="Arial" w:hAnsi="Arial" w:cs="Arial"/>
        </w:rPr>
      </w:pPr>
      <w:r w:rsidRPr="00ED772E">
        <w:rPr>
          <w:rFonts w:ascii="Arial" w:hAnsi="Arial" w:cs="Arial"/>
        </w:rPr>
        <w:t>dokaz o ispunjavanju posebnih uvjeta glede zakonitog, mirnog posjeda</w:t>
      </w:r>
      <w:r w:rsidR="00D67BD3">
        <w:rPr>
          <w:rFonts w:ascii="Arial" w:hAnsi="Arial" w:cs="Arial"/>
        </w:rPr>
        <w:t>, suvlasništva</w:t>
      </w:r>
      <w:r w:rsidRPr="00ED772E">
        <w:rPr>
          <w:rFonts w:ascii="Arial" w:hAnsi="Arial" w:cs="Arial"/>
        </w:rPr>
        <w:t xml:space="preserve"> ili graničenja parcela u vlasništvu sa parcelom izloženom na javnom natječaju, </w:t>
      </w:r>
    </w:p>
    <w:p w:rsidR="004A72A0" w:rsidRPr="00ED772E" w:rsidRDefault="00D61D83">
      <w:pPr>
        <w:pStyle w:val="Odlomakpopisa"/>
        <w:numPr>
          <w:ilvl w:val="0"/>
          <w:numId w:val="6"/>
        </w:numPr>
        <w:tabs>
          <w:tab w:val="left" w:pos="837"/>
        </w:tabs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dokaz</w:t>
      </w:r>
      <w:r w:rsidRPr="00ED772E">
        <w:rPr>
          <w:rFonts w:ascii="Arial" w:hAnsi="Arial" w:cs="Arial"/>
          <w:spacing w:val="-8"/>
        </w:rPr>
        <w:t xml:space="preserve"> </w:t>
      </w:r>
      <w:r w:rsidRPr="00ED772E">
        <w:rPr>
          <w:rFonts w:ascii="Arial" w:hAnsi="Arial" w:cs="Arial"/>
        </w:rPr>
        <w:t>o</w:t>
      </w:r>
      <w:r w:rsidRPr="00ED772E">
        <w:rPr>
          <w:rFonts w:ascii="Arial" w:hAnsi="Arial" w:cs="Arial"/>
          <w:spacing w:val="-4"/>
        </w:rPr>
        <w:t xml:space="preserve"> </w:t>
      </w:r>
      <w:r w:rsidRPr="00ED772E">
        <w:rPr>
          <w:rFonts w:ascii="Arial" w:hAnsi="Arial" w:cs="Arial"/>
        </w:rPr>
        <w:t>ispunjavanju</w:t>
      </w:r>
      <w:r w:rsidRPr="00ED772E">
        <w:rPr>
          <w:rFonts w:ascii="Arial" w:hAnsi="Arial" w:cs="Arial"/>
          <w:spacing w:val="-6"/>
        </w:rPr>
        <w:t xml:space="preserve"> </w:t>
      </w:r>
      <w:r w:rsidRPr="00ED772E">
        <w:rPr>
          <w:rFonts w:ascii="Arial" w:hAnsi="Arial" w:cs="Arial"/>
        </w:rPr>
        <w:t>zakonom</w:t>
      </w:r>
      <w:r w:rsidRPr="00ED772E">
        <w:rPr>
          <w:rFonts w:ascii="Arial" w:hAnsi="Arial" w:cs="Arial"/>
          <w:spacing w:val="-7"/>
        </w:rPr>
        <w:t xml:space="preserve"> </w:t>
      </w:r>
      <w:r w:rsidRPr="00ED772E">
        <w:rPr>
          <w:rFonts w:ascii="Arial" w:hAnsi="Arial" w:cs="Arial"/>
        </w:rPr>
        <w:t>propisanih</w:t>
      </w:r>
      <w:r w:rsidRPr="00ED772E">
        <w:rPr>
          <w:rFonts w:ascii="Arial" w:hAnsi="Arial" w:cs="Arial"/>
          <w:spacing w:val="-7"/>
        </w:rPr>
        <w:t xml:space="preserve"> </w:t>
      </w:r>
      <w:r w:rsidRPr="00ED772E">
        <w:rPr>
          <w:rFonts w:ascii="Arial" w:hAnsi="Arial" w:cs="Arial"/>
        </w:rPr>
        <w:t>uvjeta</w:t>
      </w:r>
      <w:r w:rsidRPr="00ED772E">
        <w:rPr>
          <w:rFonts w:ascii="Arial" w:hAnsi="Arial" w:cs="Arial"/>
          <w:spacing w:val="-6"/>
        </w:rPr>
        <w:t xml:space="preserve"> </w:t>
      </w:r>
      <w:r w:rsidRPr="00ED772E">
        <w:rPr>
          <w:rFonts w:ascii="Arial" w:hAnsi="Arial" w:cs="Arial"/>
        </w:rPr>
        <w:t>za</w:t>
      </w:r>
      <w:r w:rsidRPr="00ED772E">
        <w:rPr>
          <w:rFonts w:ascii="Arial" w:hAnsi="Arial" w:cs="Arial"/>
          <w:spacing w:val="-8"/>
        </w:rPr>
        <w:t xml:space="preserve"> </w:t>
      </w:r>
      <w:r w:rsidR="00592871">
        <w:rPr>
          <w:rFonts w:ascii="Arial" w:hAnsi="Arial" w:cs="Arial"/>
          <w:spacing w:val="-8"/>
        </w:rPr>
        <w:t>zakup</w:t>
      </w:r>
      <w:r w:rsidRPr="00ED772E">
        <w:rPr>
          <w:rFonts w:ascii="Arial" w:hAnsi="Arial" w:cs="Arial"/>
          <w:spacing w:val="-6"/>
        </w:rPr>
        <w:t xml:space="preserve"> </w:t>
      </w:r>
      <w:r w:rsidRPr="00ED772E">
        <w:rPr>
          <w:rFonts w:ascii="Arial" w:hAnsi="Arial" w:cs="Arial"/>
        </w:rPr>
        <w:t>za</w:t>
      </w:r>
      <w:r w:rsidRPr="00ED772E">
        <w:rPr>
          <w:rFonts w:ascii="Arial" w:hAnsi="Arial" w:cs="Arial"/>
          <w:spacing w:val="-6"/>
        </w:rPr>
        <w:t xml:space="preserve"> </w:t>
      </w:r>
      <w:r w:rsidRPr="00ED772E">
        <w:rPr>
          <w:rFonts w:ascii="Arial" w:hAnsi="Arial" w:cs="Arial"/>
        </w:rPr>
        <w:t>strane</w:t>
      </w:r>
      <w:r w:rsidRPr="00ED772E">
        <w:rPr>
          <w:rFonts w:ascii="Arial" w:hAnsi="Arial" w:cs="Arial"/>
          <w:spacing w:val="-7"/>
        </w:rPr>
        <w:t xml:space="preserve"> </w:t>
      </w:r>
      <w:r w:rsidRPr="00ED772E">
        <w:rPr>
          <w:rFonts w:ascii="Arial" w:hAnsi="Arial" w:cs="Arial"/>
        </w:rPr>
        <w:t>osobe,</w:t>
      </w:r>
    </w:p>
    <w:p w:rsidR="004A72A0" w:rsidRPr="00ED772E" w:rsidRDefault="00D61D83">
      <w:pPr>
        <w:pStyle w:val="Odlomakpopisa"/>
        <w:numPr>
          <w:ilvl w:val="0"/>
          <w:numId w:val="6"/>
        </w:numPr>
        <w:tabs>
          <w:tab w:val="left" w:pos="837"/>
        </w:tabs>
        <w:spacing w:before="35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dokaz o uplati jamčevine koja se plaća u iznosu od 10% od početne </w:t>
      </w:r>
      <w:r w:rsidR="00592871">
        <w:rPr>
          <w:rFonts w:ascii="Arial" w:hAnsi="Arial" w:cs="Arial"/>
        </w:rPr>
        <w:t>zakupnine</w:t>
      </w:r>
      <w:r w:rsidRPr="00ED772E">
        <w:rPr>
          <w:rFonts w:ascii="Arial" w:hAnsi="Arial" w:cs="Arial"/>
        </w:rPr>
        <w:t>,</w:t>
      </w:r>
    </w:p>
    <w:p w:rsidR="004A72A0" w:rsidRPr="00ED772E" w:rsidRDefault="00D61D83">
      <w:pPr>
        <w:pStyle w:val="Odlomakpopisa"/>
        <w:numPr>
          <w:ilvl w:val="0"/>
          <w:numId w:val="6"/>
        </w:numPr>
        <w:tabs>
          <w:tab w:val="left" w:pos="837"/>
        </w:tabs>
        <w:spacing w:before="41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iznos ponuđene </w:t>
      </w:r>
      <w:r w:rsidR="00592871">
        <w:rPr>
          <w:rFonts w:ascii="Arial" w:hAnsi="Arial" w:cs="Arial"/>
        </w:rPr>
        <w:t>zakupnine</w:t>
      </w:r>
      <w:r w:rsidRPr="00ED772E">
        <w:rPr>
          <w:rFonts w:ascii="Arial" w:hAnsi="Arial" w:cs="Arial"/>
        </w:rPr>
        <w:t>,</w:t>
      </w:r>
    </w:p>
    <w:p w:rsidR="0061662A" w:rsidRPr="00ED772E" w:rsidRDefault="0061662A">
      <w:pPr>
        <w:pStyle w:val="Odlomakpopisa"/>
        <w:numPr>
          <w:ilvl w:val="0"/>
          <w:numId w:val="6"/>
        </w:numPr>
        <w:tabs>
          <w:tab w:val="left" w:pos="837"/>
        </w:tabs>
        <w:spacing w:before="41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 potvrdu </w:t>
      </w:r>
      <w:r w:rsidR="00787800" w:rsidRPr="00ED772E">
        <w:rPr>
          <w:rFonts w:ascii="Arial" w:hAnsi="Arial" w:cs="Arial"/>
        </w:rPr>
        <w:t>da nema dospjelih dugovanja prema Općini Grožnjan Grisignana,</w:t>
      </w:r>
    </w:p>
    <w:p w:rsidR="004A72A0" w:rsidRPr="00ED772E" w:rsidRDefault="00D61D83">
      <w:pPr>
        <w:pStyle w:val="Odlomakpopisa"/>
        <w:numPr>
          <w:ilvl w:val="0"/>
          <w:numId w:val="6"/>
        </w:numPr>
        <w:tabs>
          <w:tab w:val="left" w:pos="837"/>
        </w:tabs>
        <w:spacing w:before="41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broj računa natjecatelja radi eventualnog povrata</w:t>
      </w:r>
      <w:r w:rsidRPr="00ED772E">
        <w:rPr>
          <w:rFonts w:ascii="Arial" w:hAnsi="Arial" w:cs="Arial"/>
          <w:spacing w:val="-2"/>
        </w:rPr>
        <w:t xml:space="preserve"> </w:t>
      </w:r>
      <w:r w:rsidRPr="00ED772E">
        <w:rPr>
          <w:rFonts w:ascii="Arial" w:hAnsi="Arial" w:cs="Arial"/>
        </w:rPr>
        <w:t>jamčevine.</w:t>
      </w:r>
    </w:p>
    <w:p w:rsidR="004A72A0" w:rsidRPr="00ED772E" w:rsidRDefault="004A72A0">
      <w:pPr>
        <w:pStyle w:val="Tijeloteksta"/>
        <w:spacing w:before="6"/>
        <w:ind w:left="0"/>
        <w:rPr>
          <w:rFonts w:ascii="Arial" w:hAnsi="Arial" w:cs="Arial"/>
        </w:rPr>
      </w:pPr>
    </w:p>
    <w:p w:rsidR="004A72A0" w:rsidRPr="00ED772E" w:rsidRDefault="00D61D83">
      <w:pPr>
        <w:pStyle w:val="Tijeloteksta"/>
        <w:ind w:left="4189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4230AC">
        <w:rPr>
          <w:rFonts w:ascii="Arial" w:hAnsi="Arial" w:cs="Arial"/>
        </w:rPr>
        <w:t>9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42"/>
        <w:ind w:left="543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Natječaj provodi Povjerenstvo nadležno za </w:t>
      </w:r>
      <w:r w:rsidR="00D67BD3">
        <w:rPr>
          <w:rFonts w:ascii="Arial" w:hAnsi="Arial" w:cs="Arial"/>
        </w:rPr>
        <w:t xml:space="preserve">provođenje postupka natječaja i </w:t>
      </w:r>
      <w:r w:rsidRPr="00ED772E">
        <w:rPr>
          <w:rFonts w:ascii="Arial" w:hAnsi="Arial" w:cs="Arial"/>
        </w:rPr>
        <w:t>razmatranje ponuda (u daljnjem tekstu: Povjerenstvo).</w:t>
      </w:r>
    </w:p>
    <w:p w:rsidR="004A72A0" w:rsidRPr="00ED772E" w:rsidRDefault="00D61D83">
      <w:pPr>
        <w:pStyle w:val="Tijeloteksta"/>
        <w:spacing w:before="38" w:line="276" w:lineRule="auto"/>
        <w:ind w:right="42"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Povjerenstvo broji tri (3) člana i tri (3) zamjenika člana. Povjerenstvo imenuje </w:t>
      </w:r>
      <w:r w:rsidR="006D2B60" w:rsidRPr="00ED772E">
        <w:rPr>
          <w:rFonts w:ascii="Arial" w:hAnsi="Arial" w:cs="Arial"/>
        </w:rPr>
        <w:t>Općinsko vijeće kao stalno radno tijelo za vrijeme četverogodišnjeg mandata.</w:t>
      </w:r>
    </w:p>
    <w:p w:rsidR="004A72A0" w:rsidRPr="00ED772E" w:rsidRDefault="004A72A0">
      <w:pPr>
        <w:pStyle w:val="Tijeloteksta"/>
        <w:spacing w:before="4"/>
        <w:ind w:left="0"/>
        <w:rPr>
          <w:rFonts w:ascii="Arial" w:hAnsi="Arial" w:cs="Arial"/>
        </w:rPr>
      </w:pPr>
    </w:p>
    <w:p w:rsidR="004A72A0" w:rsidRPr="00ED772E" w:rsidRDefault="00D61D83">
      <w:pPr>
        <w:pStyle w:val="Tijeloteksta"/>
        <w:ind w:left="4192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4230AC">
        <w:rPr>
          <w:rFonts w:ascii="Arial" w:hAnsi="Arial" w:cs="Arial"/>
        </w:rPr>
        <w:t>10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41" w:line="276" w:lineRule="auto"/>
        <w:ind w:right="114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Po proteku roka za dostavu ponuda po natječaju, Povjerenstvo otvara pristigle ponude i sastavlja zapisnik o svom radu.</w:t>
      </w:r>
    </w:p>
    <w:p w:rsidR="004A72A0" w:rsidRPr="00ED772E" w:rsidRDefault="00D61D83">
      <w:pPr>
        <w:pStyle w:val="Tijeloteksta"/>
        <w:spacing w:before="2" w:line="273" w:lineRule="auto"/>
        <w:ind w:right="115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Zakašnjele ponude se ne otvaraju. Za zakašnjele ponude Povjerenstvo će predložiti donošenje Odluke o odbacivanju ponude.</w:t>
      </w:r>
    </w:p>
    <w:p w:rsidR="004A72A0" w:rsidRPr="00ED772E" w:rsidRDefault="00D61D83">
      <w:pPr>
        <w:pStyle w:val="Tijeloteksta"/>
        <w:spacing w:before="4" w:line="276" w:lineRule="auto"/>
        <w:ind w:right="114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Potom se otvaraju pravovremeno pristigle ponude. Utvrđuje se da li je ponudama </w:t>
      </w:r>
      <w:r w:rsidRPr="00ED772E">
        <w:rPr>
          <w:rFonts w:ascii="Arial" w:hAnsi="Arial" w:cs="Arial"/>
        </w:rPr>
        <w:lastRenderedPageBreak/>
        <w:t>priložena sva natječajem zatražena dokumentacija. Za ponude s nepotpunom dokumentacijom Povjerenstvo će predložiti donošenje Odluke o odbijanju ponude.</w:t>
      </w:r>
    </w:p>
    <w:p w:rsidR="004A72A0" w:rsidRPr="00ED772E" w:rsidRDefault="00D61D83">
      <w:pPr>
        <w:pStyle w:val="Tijeloteksta"/>
        <w:spacing w:line="276" w:lineRule="auto"/>
        <w:ind w:right="110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Na kraju se razmatraju pravovremeno pristigle ponude sa svom potrebnom dokumentacijom i iznos ponuđene </w:t>
      </w:r>
      <w:r w:rsidR="00592871">
        <w:rPr>
          <w:rFonts w:ascii="Arial" w:hAnsi="Arial" w:cs="Arial"/>
        </w:rPr>
        <w:t>zakupnin</w:t>
      </w:r>
      <w:r w:rsidRPr="00ED772E">
        <w:rPr>
          <w:rFonts w:ascii="Arial" w:hAnsi="Arial" w:cs="Arial"/>
        </w:rPr>
        <w:t xml:space="preserve">e. Najpovoljnijim ponuđačem smatrat će se ponuđač koji je ponudio najvišu </w:t>
      </w:r>
      <w:r w:rsidR="00592871">
        <w:rPr>
          <w:rFonts w:ascii="Arial" w:hAnsi="Arial" w:cs="Arial"/>
        </w:rPr>
        <w:t>zakupnin</w:t>
      </w:r>
      <w:r w:rsidRPr="00ED772E">
        <w:rPr>
          <w:rFonts w:ascii="Arial" w:hAnsi="Arial" w:cs="Arial"/>
        </w:rPr>
        <w:t>u.</w:t>
      </w:r>
    </w:p>
    <w:p w:rsidR="004A72A0" w:rsidRPr="00ED772E" w:rsidRDefault="00D61D83">
      <w:pPr>
        <w:pStyle w:val="Tijeloteksta"/>
        <w:spacing w:before="1" w:line="276" w:lineRule="auto"/>
        <w:ind w:right="116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U slučaju odustanka prvog najpovoljnijeg ponuditelja, najpovoljnijim ponuditeljem smatra se sljedeći ponuditelj koji je ponudio najvišu </w:t>
      </w:r>
      <w:r w:rsidR="00592871">
        <w:rPr>
          <w:rFonts w:ascii="Arial" w:hAnsi="Arial" w:cs="Arial"/>
        </w:rPr>
        <w:t>zakupnin</w:t>
      </w:r>
      <w:r w:rsidRPr="00ED772E">
        <w:rPr>
          <w:rFonts w:ascii="Arial" w:hAnsi="Arial" w:cs="Arial"/>
        </w:rPr>
        <w:t xml:space="preserve">u uz uvjet da prihvati najvišu ponuđenu </w:t>
      </w:r>
      <w:r w:rsidR="00592871">
        <w:rPr>
          <w:rFonts w:ascii="Arial" w:hAnsi="Arial" w:cs="Arial"/>
        </w:rPr>
        <w:t>zakupnin</w:t>
      </w:r>
      <w:r w:rsidRPr="00ED772E">
        <w:rPr>
          <w:rFonts w:ascii="Arial" w:hAnsi="Arial" w:cs="Arial"/>
        </w:rPr>
        <w:t>u prvog ponuditelja.</w:t>
      </w:r>
    </w:p>
    <w:p w:rsidR="004A72A0" w:rsidRPr="00ED772E" w:rsidRDefault="00D61D83">
      <w:pPr>
        <w:pStyle w:val="Tijeloteksta"/>
        <w:ind w:left="543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Najpovoljniji prvi ponuditelj koji je odustao od ponude, gubi pravo na povrat jamčevine.</w:t>
      </w:r>
    </w:p>
    <w:p w:rsidR="006D5DF3" w:rsidRPr="00ED772E" w:rsidRDefault="006D5DF3">
      <w:pPr>
        <w:pStyle w:val="Tijeloteksta"/>
        <w:ind w:left="543"/>
        <w:jc w:val="both"/>
        <w:rPr>
          <w:rFonts w:ascii="Arial" w:hAnsi="Arial" w:cs="Arial"/>
        </w:rPr>
      </w:pPr>
    </w:p>
    <w:p w:rsidR="004A72A0" w:rsidRPr="00ED772E" w:rsidRDefault="00D61D83">
      <w:pPr>
        <w:pStyle w:val="Tijeloteksta"/>
        <w:spacing w:before="34"/>
        <w:ind w:left="4192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Članak 1</w:t>
      </w:r>
      <w:r w:rsidR="004230AC">
        <w:rPr>
          <w:rFonts w:ascii="Arial" w:hAnsi="Arial" w:cs="Arial"/>
        </w:rPr>
        <w:t>1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42" w:line="276" w:lineRule="auto"/>
        <w:ind w:right="110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Ako</w:t>
      </w:r>
      <w:r w:rsidRPr="00ED772E">
        <w:rPr>
          <w:rFonts w:ascii="Arial" w:hAnsi="Arial" w:cs="Arial"/>
          <w:spacing w:val="-10"/>
        </w:rPr>
        <w:t xml:space="preserve"> </w:t>
      </w:r>
      <w:r w:rsidRPr="00ED772E">
        <w:rPr>
          <w:rFonts w:ascii="Arial" w:hAnsi="Arial" w:cs="Arial"/>
        </w:rPr>
        <w:t>je</w:t>
      </w:r>
      <w:r w:rsidRPr="00ED772E">
        <w:rPr>
          <w:rFonts w:ascii="Arial" w:hAnsi="Arial" w:cs="Arial"/>
          <w:spacing w:val="-10"/>
        </w:rPr>
        <w:t xml:space="preserve"> </w:t>
      </w:r>
      <w:r w:rsidRPr="00ED772E">
        <w:rPr>
          <w:rFonts w:ascii="Arial" w:hAnsi="Arial" w:cs="Arial"/>
        </w:rPr>
        <w:t>ponu</w:t>
      </w:r>
      <w:r w:rsidR="006D5DF3" w:rsidRPr="00ED772E">
        <w:rPr>
          <w:rFonts w:ascii="Arial" w:hAnsi="Arial" w:cs="Arial"/>
        </w:rPr>
        <w:t>ditelj</w:t>
      </w:r>
      <w:r w:rsidRPr="00ED772E">
        <w:rPr>
          <w:rFonts w:ascii="Arial" w:hAnsi="Arial" w:cs="Arial"/>
          <w:spacing w:val="-10"/>
        </w:rPr>
        <w:t xml:space="preserve"> </w:t>
      </w:r>
      <w:r w:rsidRPr="00ED772E">
        <w:rPr>
          <w:rFonts w:ascii="Arial" w:hAnsi="Arial" w:cs="Arial"/>
        </w:rPr>
        <w:t>ponudio</w:t>
      </w:r>
      <w:r w:rsidRPr="00ED772E">
        <w:rPr>
          <w:rFonts w:ascii="Arial" w:hAnsi="Arial" w:cs="Arial"/>
          <w:spacing w:val="-8"/>
        </w:rPr>
        <w:t xml:space="preserve"> </w:t>
      </w:r>
      <w:r w:rsidRPr="00ED772E">
        <w:rPr>
          <w:rFonts w:ascii="Arial" w:hAnsi="Arial" w:cs="Arial"/>
        </w:rPr>
        <w:t>drukčije</w:t>
      </w:r>
      <w:r w:rsidRPr="00ED772E">
        <w:rPr>
          <w:rFonts w:ascii="Arial" w:hAnsi="Arial" w:cs="Arial"/>
          <w:spacing w:val="-7"/>
        </w:rPr>
        <w:t xml:space="preserve"> </w:t>
      </w:r>
      <w:r w:rsidRPr="00ED772E">
        <w:rPr>
          <w:rFonts w:ascii="Arial" w:hAnsi="Arial" w:cs="Arial"/>
        </w:rPr>
        <w:t>uvjete</w:t>
      </w:r>
      <w:r w:rsidRPr="00ED772E">
        <w:rPr>
          <w:rFonts w:ascii="Arial" w:hAnsi="Arial" w:cs="Arial"/>
          <w:spacing w:val="-9"/>
        </w:rPr>
        <w:t xml:space="preserve"> </w:t>
      </w:r>
      <w:r w:rsidR="00592871">
        <w:rPr>
          <w:rFonts w:ascii="Arial" w:hAnsi="Arial" w:cs="Arial"/>
          <w:spacing w:val="-9"/>
        </w:rPr>
        <w:t>zakupa građevinskog zemljišta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od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onih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koji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su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objavljeni</w:t>
      </w:r>
      <w:r w:rsidRPr="00ED772E">
        <w:rPr>
          <w:rFonts w:ascii="Arial" w:hAnsi="Arial" w:cs="Arial"/>
          <w:spacing w:val="-10"/>
        </w:rPr>
        <w:t xml:space="preserve"> </w:t>
      </w:r>
      <w:r w:rsidRPr="00ED772E">
        <w:rPr>
          <w:rFonts w:ascii="Arial" w:hAnsi="Arial" w:cs="Arial"/>
        </w:rPr>
        <w:t>u</w:t>
      </w:r>
      <w:r w:rsidRPr="00ED772E">
        <w:rPr>
          <w:rFonts w:ascii="Arial" w:hAnsi="Arial" w:cs="Arial"/>
          <w:spacing w:val="-9"/>
        </w:rPr>
        <w:t xml:space="preserve"> </w:t>
      </w:r>
      <w:r w:rsidRPr="00ED772E">
        <w:rPr>
          <w:rFonts w:ascii="Arial" w:hAnsi="Arial" w:cs="Arial"/>
        </w:rPr>
        <w:t xml:space="preserve">natječaju ili ako je ponudio cijenu nižu od početne </w:t>
      </w:r>
      <w:r w:rsidR="00592871">
        <w:rPr>
          <w:rFonts w:ascii="Arial" w:hAnsi="Arial" w:cs="Arial"/>
        </w:rPr>
        <w:t>zakupnin</w:t>
      </w:r>
      <w:r w:rsidRPr="00ED772E">
        <w:rPr>
          <w:rFonts w:ascii="Arial" w:hAnsi="Arial" w:cs="Arial"/>
        </w:rPr>
        <w:t>e, konstatirat će se da ponu</w:t>
      </w:r>
      <w:r w:rsidR="006D5DF3" w:rsidRPr="00ED772E">
        <w:rPr>
          <w:rFonts w:ascii="Arial" w:hAnsi="Arial" w:cs="Arial"/>
        </w:rPr>
        <w:t>ditelj</w:t>
      </w:r>
      <w:r w:rsidRPr="00ED772E">
        <w:rPr>
          <w:rFonts w:ascii="Arial" w:hAnsi="Arial" w:cs="Arial"/>
        </w:rPr>
        <w:t xml:space="preserve"> ne ispunjava uvjete natječaja.</w:t>
      </w:r>
    </w:p>
    <w:p w:rsidR="004A72A0" w:rsidRPr="00ED772E" w:rsidRDefault="004A72A0">
      <w:pPr>
        <w:pStyle w:val="Tijeloteksta"/>
        <w:spacing w:before="4"/>
        <w:ind w:left="0"/>
        <w:rPr>
          <w:rFonts w:ascii="Arial" w:hAnsi="Arial" w:cs="Arial"/>
        </w:rPr>
      </w:pPr>
    </w:p>
    <w:p w:rsidR="004A72A0" w:rsidRPr="00ED772E" w:rsidRDefault="00D61D83">
      <w:pPr>
        <w:pStyle w:val="Tijeloteksta"/>
        <w:ind w:left="4189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Članak 1</w:t>
      </w:r>
      <w:r w:rsidR="004230AC">
        <w:rPr>
          <w:rFonts w:ascii="Arial" w:hAnsi="Arial" w:cs="Arial"/>
        </w:rPr>
        <w:t>2</w:t>
      </w:r>
      <w:r w:rsidRPr="00ED772E">
        <w:rPr>
          <w:rFonts w:ascii="Arial" w:hAnsi="Arial" w:cs="Arial"/>
        </w:rPr>
        <w:t>.</w:t>
      </w:r>
    </w:p>
    <w:p w:rsidR="004A72A0" w:rsidRPr="00ED772E" w:rsidRDefault="00D61D83" w:rsidP="00ED772E">
      <w:pPr>
        <w:pStyle w:val="Tijeloteksta"/>
        <w:spacing w:before="41" w:line="276" w:lineRule="auto"/>
        <w:ind w:right="116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Javni natječaj smatra se valjanim ako je pravovremeno podnesena barem jedna ponuda koja ispunjava sve uvjete javnog natječaja i koja nudi barem najnižu (početnu)</w:t>
      </w:r>
      <w:r w:rsidR="00592871">
        <w:rPr>
          <w:rFonts w:ascii="Arial" w:hAnsi="Arial" w:cs="Arial"/>
        </w:rPr>
        <w:t xml:space="preserve"> zakupninu </w:t>
      </w:r>
      <w:r w:rsidRPr="00ED772E">
        <w:rPr>
          <w:rFonts w:ascii="Arial" w:hAnsi="Arial" w:cs="Arial"/>
        </w:rPr>
        <w:t xml:space="preserve"> obj</w:t>
      </w:r>
      <w:r w:rsidR="00BE78F6" w:rsidRPr="00ED772E">
        <w:rPr>
          <w:rFonts w:ascii="Arial" w:hAnsi="Arial" w:cs="Arial"/>
        </w:rPr>
        <w:t>a</w:t>
      </w:r>
      <w:r w:rsidRPr="00ED772E">
        <w:rPr>
          <w:rFonts w:ascii="Arial" w:hAnsi="Arial" w:cs="Arial"/>
        </w:rPr>
        <w:t>vljenu u oglasu o javnom natječaju.</w:t>
      </w:r>
    </w:p>
    <w:p w:rsidR="004A72A0" w:rsidRPr="00ED772E" w:rsidRDefault="00D61D83">
      <w:pPr>
        <w:pStyle w:val="Tijeloteksta"/>
        <w:ind w:left="4189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Članak 1</w:t>
      </w:r>
      <w:r w:rsidR="004230AC">
        <w:rPr>
          <w:rFonts w:ascii="Arial" w:hAnsi="Arial" w:cs="Arial"/>
        </w:rPr>
        <w:t>3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41" w:line="278" w:lineRule="auto"/>
        <w:ind w:right="110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Ako</w:t>
      </w:r>
      <w:r w:rsidRPr="00ED772E">
        <w:rPr>
          <w:rFonts w:ascii="Arial" w:hAnsi="Arial" w:cs="Arial"/>
          <w:spacing w:val="-8"/>
        </w:rPr>
        <w:t xml:space="preserve"> </w:t>
      </w:r>
      <w:r w:rsidRPr="00ED772E">
        <w:rPr>
          <w:rFonts w:ascii="Arial" w:hAnsi="Arial" w:cs="Arial"/>
        </w:rPr>
        <w:t>su</w:t>
      </w:r>
      <w:r w:rsidRPr="00ED772E">
        <w:rPr>
          <w:rFonts w:ascii="Arial" w:hAnsi="Arial" w:cs="Arial"/>
          <w:spacing w:val="-9"/>
        </w:rPr>
        <w:t xml:space="preserve"> </w:t>
      </w:r>
      <w:r w:rsidRPr="00ED772E">
        <w:rPr>
          <w:rFonts w:ascii="Arial" w:hAnsi="Arial" w:cs="Arial"/>
        </w:rPr>
        <w:t>dva</w:t>
      </w:r>
      <w:r w:rsidRPr="00ED772E">
        <w:rPr>
          <w:rFonts w:ascii="Arial" w:hAnsi="Arial" w:cs="Arial"/>
          <w:spacing w:val="-8"/>
        </w:rPr>
        <w:t xml:space="preserve"> </w:t>
      </w:r>
      <w:r w:rsidRPr="00ED772E">
        <w:rPr>
          <w:rFonts w:ascii="Arial" w:hAnsi="Arial" w:cs="Arial"/>
        </w:rPr>
        <w:t>ili</w:t>
      </w:r>
      <w:r w:rsidRPr="00ED772E">
        <w:rPr>
          <w:rFonts w:ascii="Arial" w:hAnsi="Arial" w:cs="Arial"/>
          <w:spacing w:val="-8"/>
        </w:rPr>
        <w:t xml:space="preserve"> </w:t>
      </w:r>
      <w:r w:rsidRPr="00ED772E">
        <w:rPr>
          <w:rFonts w:ascii="Arial" w:hAnsi="Arial" w:cs="Arial"/>
        </w:rPr>
        <w:t>više</w:t>
      </w:r>
      <w:r w:rsidRPr="00ED772E">
        <w:rPr>
          <w:rFonts w:ascii="Arial" w:hAnsi="Arial" w:cs="Arial"/>
          <w:spacing w:val="-8"/>
        </w:rPr>
        <w:t xml:space="preserve"> </w:t>
      </w:r>
      <w:r w:rsidRPr="00ED772E">
        <w:rPr>
          <w:rFonts w:ascii="Arial" w:hAnsi="Arial" w:cs="Arial"/>
        </w:rPr>
        <w:t>ponu</w:t>
      </w:r>
      <w:r w:rsidR="006D5DF3" w:rsidRPr="00ED772E">
        <w:rPr>
          <w:rFonts w:ascii="Arial" w:hAnsi="Arial" w:cs="Arial"/>
        </w:rPr>
        <w:t>ditelja</w:t>
      </w:r>
      <w:r w:rsidRPr="00ED772E">
        <w:rPr>
          <w:rFonts w:ascii="Arial" w:hAnsi="Arial" w:cs="Arial"/>
          <w:spacing w:val="-8"/>
        </w:rPr>
        <w:t xml:space="preserve"> </w:t>
      </w:r>
      <w:r w:rsidRPr="00ED772E">
        <w:rPr>
          <w:rFonts w:ascii="Arial" w:hAnsi="Arial" w:cs="Arial"/>
        </w:rPr>
        <w:t>ponudila</w:t>
      </w:r>
      <w:r w:rsidRPr="00ED772E">
        <w:rPr>
          <w:rFonts w:ascii="Arial" w:hAnsi="Arial" w:cs="Arial"/>
          <w:spacing w:val="-8"/>
        </w:rPr>
        <w:t xml:space="preserve"> </w:t>
      </w:r>
      <w:r w:rsidRPr="00ED772E">
        <w:rPr>
          <w:rFonts w:ascii="Arial" w:hAnsi="Arial" w:cs="Arial"/>
        </w:rPr>
        <w:t>istu</w:t>
      </w:r>
      <w:r w:rsidRPr="00ED772E">
        <w:rPr>
          <w:rFonts w:ascii="Arial" w:hAnsi="Arial" w:cs="Arial"/>
          <w:spacing w:val="-8"/>
        </w:rPr>
        <w:t xml:space="preserve"> </w:t>
      </w:r>
      <w:r w:rsidR="00592871">
        <w:rPr>
          <w:rFonts w:ascii="Arial" w:hAnsi="Arial" w:cs="Arial"/>
          <w:spacing w:val="-8"/>
        </w:rPr>
        <w:t>zakupnin</w:t>
      </w:r>
      <w:r w:rsidRPr="00ED772E">
        <w:rPr>
          <w:rFonts w:ascii="Arial" w:hAnsi="Arial" w:cs="Arial"/>
        </w:rPr>
        <w:t>u</w:t>
      </w:r>
      <w:r w:rsidR="00240BC4" w:rsidRPr="00ED772E">
        <w:rPr>
          <w:rFonts w:ascii="Arial" w:hAnsi="Arial" w:cs="Arial"/>
        </w:rPr>
        <w:t xml:space="preserve"> i imaju iste ostale uvjete</w:t>
      </w:r>
      <w:r w:rsidRPr="00ED772E">
        <w:rPr>
          <w:rFonts w:ascii="Arial" w:hAnsi="Arial" w:cs="Arial"/>
        </w:rPr>
        <w:t>,</w:t>
      </w:r>
      <w:r w:rsidRPr="00ED772E">
        <w:rPr>
          <w:rFonts w:ascii="Arial" w:hAnsi="Arial" w:cs="Arial"/>
          <w:spacing w:val="-8"/>
        </w:rPr>
        <w:t xml:space="preserve"> </w:t>
      </w:r>
      <w:r w:rsidRPr="00ED772E">
        <w:rPr>
          <w:rFonts w:ascii="Arial" w:hAnsi="Arial" w:cs="Arial"/>
        </w:rPr>
        <w:t>najpovoljnijim</w:t>
      </w:r>
      <w:r w:rsidRPr="00ED772E">
        <w:rPr>
          <w:rFonts w:ascii="Arial" w:hAnsi="Arial" w:cs="Arial"/>
          <w:spacing w:val="-7"/>
        </w:rPr>
        <w:t xml:space="preserve"> </w:t>
      </w:r>
      <w:r w:rsidRPr="00ED772E">
        <w:rPr>
          <w:rFonts w:ascii="Arial" w:hAnsi="Arial" w:cs="Arial"/>
        </w:rPr>
        <w:t>ponu</w:t>
      </w:r>
      <w:r w:rsidR="006D5DF3" w:rsidRPr="00ED772E">
        <w:rPr>
          <w:rFonts w:ascii="Arial" w:hAnsi="Arial" w:cs="Arial"/>
        </w:rPr>
        <w:t>ditelj</w:t>
      </w:r>
      <w:r w:rsidR="005A0321" w:rsidRPr="00ED772E">
        <w:rPr>
          <w:rFonts w:ascii="Arial" w:hAnsi="Arial" w:cs="Arial"/>
        </w:rPr>
        <w:t>em</w:t>
      </w:r>
      <w:r w:rsidRPr="00ED772E">
        <w:rPr>
          <w:rFonts w:ascii="Arial" w:hAnsi="Arial" w:cs="Arial"/>
          <w:spacing w:val="-7"/>
        </w:rPr>
        <w:t xml:space="preserve"> </w:t>
      </w:r>
      <w:r w:rsidRPr="00ED772E">
        <w:rPr>
          <w:rFonts w:ascii="Arial" w:hAnsi="Arial" w:cs="Arial"/>
        </w:rPr>
        <w:t>smatra se onaj koji je prvi predao</w:t>
      </w:r>
      <w:r w:rsidRPr="00ED772E">
        <w:rPr>
          <w:rFonts w:ascii="Arial" w:hAnsi="Arial" w:cs="Arial"/>
          <w:spacing w:val="-9"/>
        </w:rPr>
        <w:t xml:space="preserve"> </w:t>
      </w:r>
      <w:r w:rsidRPr="00ED772E">
        <w:rPr>
          <w:rFonts w:ascii="Arial" w:hAnsi="Arial" w:cs="Arial"/>
        </w:rPr>
        <w:t>ponudu</w:t>
      </w:r>
      <w:r w:rsidR="00240BC4" w:rsidRPr="00ED772E">
        <w:rPr>
          <w:rFonts w:ascii="Arial" w:hAnsi="Arial" w:cs="Arial"/>
        </w:rPr>
        <w:t xml:space="preserve"> i ima potvrdu o tome</w:t>
      </w:r>
      <w:r w:rsidRPr="00ED772E">
        <w:rPr>
          <w:rFonts w:ascii="Arial" w:hAnsi="Arial" w:cs="Arial"/>
        </w:rPr>
        <w:t>.</w:t>
      </w:r>
    </w:p>
    <w:p w:rsidR="004A72A0" w:rsidRPr="00ED772E" w:rsidRDefault="004A72A0">
      <w:pPr>
        <w:pStyle w:val="Tijeloteksta"/>
        <w:spacing w:before="11"/>
        <w:ind w:left="0"/>
        <w:rPr>
          <w:rFonts w:ascii="Arial" w:hAnsi="Arial" w:cs="Arial"/>
        </w:rPr>
      </w:pPr>
    </w:p>
    <w:p w:rsidR="004A72A0" w:rsidRPr="00ED772E" w:rsidRDefault="00D61D83">
      <w:pPr>
        <w:pStyle w:val="Tijeloteksta"/>
        <w:ind w:left="4192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Članak 1</w:t>
      </w:r>
      <w:r w:rsidR="004230AC">
        <w:rPr>
          <w:rFonts w:ascii="Arial" w:hAnsi="Arial" w:cs="Arial"/>
        </w:rPr>
        <w:t>4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41" w:line="273" w:lineRule="auto"/>
        <w:ind w:right="111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U slučaju da nitko ne dostavi ponudu u postupku prikupljanja ponuda ili ponuditelj ne ponudi niti početnu </w:t>
      </w:r>
      <w:r w:rsidR="00592871">
        <w:rPr>
          <w:rFonts w:ascii="Arial" w:hAnsi="Arial" w:cs="Arial"/>
        </w:rPr>
        <w:t>zakupnin</w:t>
      </w:r>
      <w:r w:rsidRPr="00ED772E">
        <w:rPr>
          <w:rFonts w:ascii="Arial" w:hAnsi="Arial" w:cs="Arial"/>
        </w:rPr>
        <w:t xml:space="preserve">u, natječaj </w:t>
      </w:r>
      <w:r w:rsidR="00D67BD3">
        <w:rPr>
          <w:rFonts w:ascii="Arial" w:hAnsi="Arial" w:cs="Arial"/>
        </w:rPr>
        <w:t>će se ponoviti</w:t>
      </w:r>
      <w:r w:rsidRPr="00ED772E">
        <w:rPr>
          <w:rFonts w:ascii="Arial" w:hAnsi="Arial" w:cs="Arial"/>
        </w:rPr>
        <w:t>.</w:t>
      </w:r>
    </w:p>
    <w:p w:rsidR="004A72A0" w:rsidRPr="00ED772E" w:rsidRDefault="004A72A0">
      <w:pPr>
        <w:pStyle w:val="Tijeloteksta"/>
        <w:spacing w:before="9"/>
        <w:ind w:left="0"/>
        <w:rPr>
          <w:rFonts w:ascii="Arial" w:hAnsi="Arial" w:cs="Arial"/>
        </w:rPr>
      </w:pPr>
    </w:p>
    <w:p w:rsidR="004A72A0" w:rsidRPr="00ED772E" w:rsidRDefault="00D61D83">
      <w:pPr>
        <w:pStyle w:val="Tijeloteksta"/>
        <w:ind w:left="4192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4230AC">
        <w:rPr>
          <w:rFonts w:ascii="Arial" w:hAnsi="Arial" w:cs="Arial"/>
        </w:rPr>
        <w:t>15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39" w:line="276" w:lineRule="auto"/>
        <w:ind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>Na temelju zapisnika Povjerenstva, načelnik donosi:</w:t>
      </w:r>
    </w:p>
    <w:p w:rsidR="004A72A0" w:rsidRPr="00ED772E" w:rsidRDefault="00D61D83">
      <w:pPr>
        <w:pStyle w:val="Odlomakpopisa"/>
        <w:numPr>
          <w:ilvl w:val="0"/>
          <w:numId w:val="5"/>
        </w:numPr>
        <w:tabs>
          <w:tab w:val="left" w:pos="837"/>
        </w:tabs>
        <w:spacing w:before="1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odluke o odbacivanju nepravovremenih</w:t>
      </w:r>
      <w:r w:rsidRPr="00ED772E">
        <w:rPr>
          <w:rFonts w:ascii="Arial" w:hAnsi="Arial" w:cs="Arial"/>
          <w:spacing w:val="-6"/>
        </w:rPr>
        <w:t xml:space="preserve"> </w:t>
      </w:r>
      <w:r w:rsidRPr="00ED772E">
        <w:rPr>
          <w:rFonts w:ascii="Arial" w:hAnsi="Arial" w:cs="Arial"/>
        </w:rPr>
        <w:t>ponuda,</w:t>
      </w:r>
    </w:p>
    <w:p w:rsidR="004A72A0" w:rsidRPr="00ED772E" w:rsidRDefault="00D61D83">
      <w:pPr>
        <w:pStyle w:val="Odlomakpopisa"/>
        <w:numPr>
          <w:ilvl w:val="0"/>
          <w:numId w:val="5"/>
        </w:numPr>
        <w:tabs>
          <w:tab w:val="left" w:pos="837"/>
        </w:tabs>
        <w:spacing w:before="39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odluke o odbijanju ponuda zbog neispunjavanja uvjet</w:t>
      </w:r>
      <w:r w:rsidR="00BE78F6" w:rsidRPr="00ED772E">
        <w:rPr>
          <w:rFonts w:ascii="Arial" w:hAnsi="Arial" w:cs="Arial"/>
        </w:rPr>
        <w:t>a</w:t>
      </w:r>
      <w:r w:rsidRPr="00ED772E">
        <w:rPr>
          <w:rFonts w:ascii="Arial" w:hAnsi="Arial" w:cs="Arial"/>
        </w:rPr>
        <w:t xml:space="preserve"> iz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natječaja,</w:t>
      </w:r>
    </w:p>
    <w:p w:rsidR="004A72A0" w:rsidRPr="00ED772E" w:rsidRDefault="00D61D83">
      <w:pPr>
        <w:pStyle w:val="Odlomakpopisa"/>
        <w:numPr>
          <w:ilvl w:val="0"/>
          <w:numId w:val="5"/>
        </w:numPr>
        <w:tabs>
          <w:tab w:val="left" w:pos="837"/>
        </w:tabs>
        <w:spacing w:before="41"/>
        <w:ind w:hanging="361"/>
        <w:rPr>
          <w:rFonts w:ascii="Arial" w:hAnsi="Arial" w:cs="Arial"/>
        </w:rPr>
      </w:pPr>
      <w:r w:rsidRPr="00ED772E">
        <w:rPr>
          <w:rFonts w:ascii="Arial" w:hAnsi="Arial" w:cs="Arial"/>
        </w:rPr>
        <w:t>odluke o prihvatu najpovoljnije</w:t>
      </w:r>
      <w:r w:rsidRPr="00ED772E">
        <w:rPr>
          <w:rFonts w:ascii="Arial" w:hAnsi="Arial" w:cs="Arial"/>
          <w:spacing w:val="-2"/>
        </w:rPr>
        <w:t xml:space="preserve"> </w:t>
      </w:r>
      <w:r w:rsidR="00592871">
        <w:rPr>
          <w:rFonts w:ascii="Arial" w:hAnsi="Arial" w:cs="Arial"/>
          <w:spacing w:val="-2"/>
        </w:rPr>
        <w:t>zakupnin</w:t>
      </w:r>
      <w:r w:rsidRPr="00ED772E">
        <w:rPr>
          <w:rFonts w:ascii="Arial" w:hAnsi="Arial" w:cs="Arial"/>
        </w:rPr>
        <w:t>e.</w:t>
      </w:r>
    </w:p>
    <w:p w:rsidR="004A72A0" w:rsidRPr="00ED772E" w:rsidRDefault="00D61D83">
      <w:pPr>
        <w:pStyle w:val="Tijeloteksta"/>
        <w:spacing w:before="41" w:line="273" w:lineRule="auto"/>
        <w:ind w:right="101"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>Odluka o izboru najpovoljnije ponude nije upravni akt, stoga se protiv nje ne može uložiti žalba</w:t>
      </w:r>
      <w:r w:rsidR="00D67BD3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ind w:left="4192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4230AC">
        <w:rPr>
          <w:rFonts w:ascii="Arial" w:hAnsi="Arial" w:cs="Arial"/>
        </w:rPr>
        <w:t>16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41" w:line="273" w:lineRule="auto"/>
        <w:ind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>Ponu</w:t>
      </w:r>
      <w:r w:rsidR="005A0321" w:rsidRPr="00ED772E">
        <w:rPr>
          <w:rFonts w:ascii="Arial" w:hAnsi="Arial" w:cs="Arial"/>
        </w:rPr>
        <w:t>ditelju</w:t>
      </w:r>
      <w:r w:rsidRPr="00ED772E">
        <w:rPr>
          <w:rFonts w:ascii="Arial" w:hAnsi="Arial" w:cs="Arial"/>
        </w:rPr>
        <w:t xml:space="preserve"> koji nije uspio u natječaju, jamčevina se vraća u roku od 8 dana od dana donošenja Odluke o utvrđivanju najpovoljnijeg ponu</w:t>
      </w:r>
      <w:r w:rsidR="002D604F">
        <w:rPr>
          <w:rFonts w:ascii="Arial" w:hAnsi="Arial" w:cs="Arial"/>
        </w:rPr>
        <w:t>ditelja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5" w:line="276" w:lineRule="auto"/>
        <w:ind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>Ponu</w:t>
      </w:r>
      <w:r w:rsidR="005A0321" w:rsidRPr="00ED772E">
        <w:rPr>
          <w:rFonts w:ascii="Arial" w:hAnsi="Arial" w:cs="Arial"/>
        </w:rPr>
        <w:t>ditelj</w:t>
      </w:r>
      <w:r w:rsidRPr="00ED772E">
        <w:rPr>
          <w:rFonts w:ascii="Arial" w:hAnsi="Arial" w:cs="Arial"/>
        </w:rPr>
        <w:t xml:space="preserve"> koji je utvrđen kao najpovoljniji i koji </w:t>
      </w:r>
      <w:r w:rsidR="005A0321" w:rsidRPr="00ED772E">
        <w:rPr>
          <w:rFonts w:ascii="Arial" w:hAnsi="Arial" w:cs="Arial"/>
        </w:rPr>
        <w:t xml:space="preserve">neopravdano </w:t>
      </w:r>
      <w:r w:rsidRPr="00ED772E">
        <w:rPr>
          <w:rFonts w:ascii="Arial" w:hAnsi="Arial" w:cs="Arial"/>
        </w:rPr>
        <w:t>odustane od sklapanja ugovora, nema pravo na povrat jamčevine.</w:t>
      </w:r>
    </w:p>
    <w:p w:rsidR="004A72A0" w:rsidRPr="00ED772E" w:rsidRDefault="00D61D83">
      <w:pPr>
        <w:pStyle w:val="Tijeloteksta"/>
        <w:spacing w:line="268" w:lineRule="exact"/>
        <w:ind w:left="543"/>
        <w:rPr>
          <w:rFonts w:ascii="Arial" w:hAnsi="Arial" w:cs="Arial"/>
        </w:rPr>
      </w:pPr>
      <w:r w:rsidRPr="00ED772E">
        <w:rPr>
          <w:rFonts w:ascii="Arial" w:hAnsi="Arial" w:cs="Arial"/>
        </w:rPr>
        <w:t>Ponu</w:t>
      </w:r>
      <w:r w:rsidR="005A0321" w:rsidRPr="00ED772E">
        <w:rPr>
          <w:rFonts w:ascii="Arial" w:hAnsi="Arial" w:cs="Arial"/>
        </w:rPr>
        <w:t>ditelj</w:t>
      </w:r>
      <w:r w:rsidRPr="00ED772E">
        <w:rPr>
          <w:rFonts w:ascii="Arial" w:hAnsi="Arial" w:cs="Arial"/>
        </w:rPr>
        <w:t xml:space="preserve"> koji uspije u natječaju jamčevina se uračunava </w:t>
      </w:r>
      <w:r w:rsidR="00592871">
        <w:rPr>
          <w:rFonts w:ascii="Arial" w:hAnsi="Arial" w:cs="Arial"/>
        </w:rPr>
        <w:t>kao zakupnina za tekuću godinu</w:t>
      </w:r>
      <w:r w:rsidRPr="00ED772E">
        <w:rPr>
          <w:rFonts w:ascii="Arial" w:hAnsi="Arial" w:cs="Arial"/>
        </w:rPr>
        <w:t>.</w:t>
      </w:r>
    </w:p>
    <w:p w:rsidR="004A72A0" w:rsidRPr="00ED772E" w:rsidRDefault="006B6E0B" w:rsidP="00592871">
      <w:pPr>
        <w:pStyle w:val="Odlomakpopisa"/>
        <w:tabs>
          <w:tab w:val="left" w:pos="837"/>
        </w:tabs>
        <w:spacing w:line="273" w:lineRule="auto"/>
        <w:ind w:right="112" w:firstLine="0"/>
        <w:rPr>
          <w:rFonts w:ascii="Arial" w:hAnsi="Arial" w:cs="Arial"/>
        </w:rPr>
      </w:pPr>
      <w:r w:rsidRPr="00ED772E">
        <w:rPr>
          <w:rFonts w:ascii="Arial" w:hAnsi="Arial" w:cs="Arial"/>
        </w:rPr>
        <w:tab/>
      </w:r>
      <w:r w:rsidRPr="00ED772E">
        <w:rPr>
          <w:rFonts w:ascii="Arial" w:hAnsi="Arial" w:cs="Arial"/>
        </w:rPr>
        <w:tab/>
      </w:r>
    </w:p>
    <w:p w:rsidR="004A72A0" w:rsidRPr="00ED772E" w:rsidRDefault="00D61D83">
      <w:pPr>
        <w:pStyle w:val="Tijeloteksta"/>
        <w:ind w:left="1244" w:right="1243"/>
        <w:jc w:val="center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4230AC">
        <w:rPr>
          <w:rFonts w:ascii="Arial" w:hAnsi="Arial" w:cs="Arial"/>
        </w:rPr>
        <w:t>1</w:t>
      </w:r>
      <w:r w:rsidR="00FD09F1">
        <w:rPr>
          <w:rFonts w:ascii="Arial" w:hAnsi="Arial" w:cs="Arial"/>
        </w:rPr>
        <w:t>7</w:t>
      </w:r>
      <w:r w:rsidRPr="00ED772E">
        <w:rPr>
          <w:rFonts w:ascii="Arial" w:hAnsi="Arial" w:cs="Arial"/>
        </w:rPr>
        <w:t>.</w:t>
      </w:r>
    </w:p>
    <w:p w:rsidR="004A72A0" w:rsidRDefault="00D61D83" w:rsidP="006D5DF3">
      <w:pPr>
        <w:pStyle w:val="Tijeloteksta"/>
        <w:spacing w:before="41" w:line="276" w:lineRule="auto"/>
        <w:ind w:left="543" w:right="113" w:hanging="1"/>
        <w:jc w:val="center"/>
        <w:rPr>
          <w:rFonts w:ascii="Arial" w:hAnsi="Arial" w:cs="Arial"/>
        </w:rPr>
      </w:pPr>
      <w:r w:rsidRPr="00ED772E">
        <w:rPr>
          <w:rFonts w:ascii="Arial" w:hAnsi="Arial" w:cs="Arial"/>
        </w:rPr>
        <w:t>Ukoliko</w:t>
      </w:r>
      <w:r w:rsidRPr="00ED772E">
        <w:rPr>
          <w:rFonts w:ascii="Arial" w:hAnsi="Arial" w:cs="Arial"/>
          <w:spacing w:val="-4"/>
        </w:rPr>
        <w:t xml:space="preserve"> </w:t>
      </w:r>
      <w:r w:rsidRPr="00ED772E">
        <w:rPr>
          <w:rFonts w:ascii="Arial" w:hAnsi="Arial" w:cs="Arial"/>
        </w:rPr>
        <w:t>je</w:t>
      </w:r>
      <w:r w:rsidRPr="00ED772E">
        <w:rPr>
          <w:rFonts w:ascii="Arial" w:hAnsi="Arial" w:cs="Arial"/>
          <w:spacing w:val="-3"/>
        </w:rPr>
        <w:t xml:space="preserve"> </w:t>
      </w:r>
      <w:r w:rsidRPr="00ED772E">
        <w:rPr>
          <w:rFonts w:ascii="Arial" w:hAnsi="Arial" w:cs="Arial"/>
        </w:rPr>
        <w:t>predmet</w:t>
      </w:r>
      <w:r w:rsidRPr="00ED772E">
        <w:rPr>
          <w:rFonts w:ascii="Arial" w:hAnsi="Arial" w:cs="Arial"/>
          <w:spacing w:val="-4"/>
        </w:rPr>
        <w:t xml:space="preserve"> </w:t>
      </w:r>
      <w:r w:rsidRPr="00ED772E">
        <w:rPr>
          <w:rFonts w:ascii="Arial" w:hAnsi="Arial" w:cs="Arial"/>
        </w:rPr>
        <w:t>zakupa</w:t>
      </w:r>
      <w:r w:rsidRPr="00ED772E">
        <w:rPr>
          <w:rFonts w:ascii="Arial" w:hAnsi="Arial" w:cs="Arial"/>
          <w:spacing w:val="-3"/>
        </w:rPr>
        <w:t xml:space="preserve"> </w:t>
      </w:r>
      <w:r w:rsidRPr="00ED772E">
        <w:rPr>
          <w:rFonts w:ascii="Arial" w:hAnsi="Arial" w:cs="Arial"/>
        </w:rPr>
        <w:t>dio</w:t>
      </w:r>
      <w:r w:rsidRPr="00ED772E">
        <w:rPr>
          <w:rFonts w:ascii="Arial" w:hAnsi="Arial" w:cs="Arial"/>
          <w:spacing w:val="-2"/>
        </w:rPr>
        <w:t xml:space="preserve"> </w:t>
      </w:r>
      <w:r w:rsidRPr="00ED772E">
        <w:rPr>
          <w:rFonts w:ascii="Arial" w:hAnsi="Arial" w:cs="Arial"/>
        </w:rPr>
        <w:t>katastarske</w:t>
      </w:r>
      <w:r w:rsidRPr="00ED772E">
        <w:rPr>
          <w:rFonts w:ascii="Arial" w:hAnsi="Arial" w:cs="Arial"/>
          <w:spacing w:val="-3"/>
        </w:rPr>
        <w:t xml:space="preserve"> </w:t>
      </w:r>
      <w:r w:rsidRPr="00ED772E">
        <w:rPr>
          <w:rFonts w:ascii="Arial" w:hAnsi="Arial" w:cs="Arial"/>
        </w:rPr>
        <w:t>čestice,</w:t>
      </w:r>
      <w:r w:rsidRPr="00ED772E">
        <w:rPr>
          <w:rFonts w:ascii="Arial" w:hAnsi="Arial" w:cs="Arial"/>
          <w:spacing w:val="-5"/>
        </w:rPr>
        <w:t xml:space="preserve"> </w:t>
      </w:r>
      <w:r w:rsidRPr="00ED772E">
        <w:rPr>
          <w:rFonts w:ascii="Arial" w:hAnsi="Arial" w:cs="Arial"/>
        </w:rPr>
        <w:t>troškove</w:t>
      </w:r>
      <w:r w:rsidRPr="00ED772E">
        <w:rPr>
          <w:rFonts w:ascii="Arial" w:hAnsi="Arial" w:cs="Arial"/>
          <w:spacing w:val="-3"/>
        </w:rPr>
        <w:t xml:space="preserve"> </w:t>
      </w:r>
      <w:proofErr w:type="spellStart"/>
      <w:r w:rsidRPr="00ED772E">
        <w:rPr>
          <w:rFonts w:ascii="Arial" w:hAnsi="Arial" w:cs="Arial"/>
        </w:rPr>
        <w:t>iskolčenja</w:t>
      </w:r>
      <w:proofErr w:type="spellEnd"/>
      <w:r w:rsidRPr="00ED772E">
        <w:rPr>
          <w:rFonts w:ascii="Arial" w:hAnsi="Arial" w:cs="Arial"/>
          <w:spacing w:val="-5"/>
        </w:rPr>
        <w:t xml:space="preserve"> </w:t>
      </w:r>
      <w:r w:rsidRPr="00ED772E">
        <w:rPr>
          <w:rFonts w:ascii="Arial" w:hAnsi="Arial" w:cs="Arial"/>
        </w:rPr>
        <w:t>te</w:t>
      </w:r>
      <w:r w:rsidRPr="00ED772E">
        <w:rPr>
          <w:rFonts w:ascii="Arial" w:hAnsi="Arial" w:cs="Arial"/>
          <w:spacing w:val="-3"/>
        </w:rPr>
        <w:t xml:space="preserve"> </w:t>
      </w:r>
      <w:r w:rsidRPr="00ED772E">
        <w:rPr>
          <w:rFonts w:ascii="Arial" w:hAnsi="Arial" w:cs="Arial"/>
        </w:rPr>
        <w:t>površine</w:t>
      </w:r>
      <w:r w:rsidRPr="00ED772E">
        <w:rPr>
          <w:rFonts w:ascii="Arial" w:hAnsi="Arial" w:cs="Arial"/>
          <w:spacing w:val="-1"/>
        </w:rPr>
        <w:t xml:space="preserve"> </w:t>
      </w:r>
      <w:r w:rsidRPr="00ED772E">
        <w:rPr>
          <w:rFonts w:ascii="Arial" w:hAnsi="Arial" w:cs="Arial"/>
        </w:rPr>
        <w:t>snosi</w:t>
      </w:r>
      <w:r w:rsidRPr="00ED772E">
        <w:rPr>
          <w:rFonts w:ascii="Arial" w:hAnsi="Arial" w:cs="Arial"/>
          <w:spacing w:val="-2"/>
        </w:rPr>
        <w:t xml:space="preserve"> </w:t>
      </w:r>
      <w:r w:rsidRPr="00ED772E">
        <w:rPr>
          <w:rFonts w:ascii="Arial" w:hAnsi="Arial" w:cs="Arial"/>
        </w:rPr>
        <w:t>zakupac. Ukoliko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je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predmet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zakupa</w:t>
      </w:r>
      <w:r w:rsidRPr="00ED772E">
        <w:rPr>
          <w:rFonts w:ascii="Arial" w:hAnsi="Arial" w:cs="Arial"/>
          <w:spacing w:val="-13"/>
        </w:rPr>
        <w:t xml:space="preserve"> </w:t>
      </w:r>
      <w:r w:rsidRPr="00ED772E">
        <w:rPr>
          <w:rFonts w:ascii="Arial" w:hAnsi="Arial" w:cs="Arial"/>
        </w:rPr>
        <w:t>zemljište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namijenjeno</w:t>
      </w:r>
      <w:r w:rsidRPr="00ED772E">
        <w:rPr>
          <w:rFonts w:ascii="Arial" w:hAnsi="Arial" w:cs="Arial"/>
          <w:spacing w:val="-10"/>
        </w:rPr>
        <w:t xml:space="preserve"> </w:t>
      </w:r>
      <w:r w:rsidRPr="00ED772E">
        <w:rPr>
          <w:rFonts w:ascii="Arial" w:hAnsi="Arial" w:cs="Arial"/>
        </w:rPr>
        <w:t>svrhama</w:t>
      </w:r>
      <w:r w:rsidRPr="00ED772E">
        <w:rPr>
          <w:rFonts w:ascii="Arial" w:hAnsi="Arial" w:cs="Arial"/>
          <w:spacing w:val="-12"/>
        </w:rPr>
        <w:t xml:space="preserve"> </w:t>
      </w:r>
      <w:r w:rsidRPr="00ED772E">
        <w:rPr>
          <w:rFonts w:ascii="Arial" w:hAnsi="Arial" w:cs="Arial"/>
        </w:rPr>
        <w:t>navedenim</w:t>
      </w:r>
      <w:r w:rsidRPr="00ED772E">
        <w:rPr>
          <w:rFonts w:ascii="Arial" w:hAnsi="Arial" w:cs="Arial"/>
          <w:spacing w:val="-11"/>
        </w:rPr>
        <w:t xml:space="preserve"> </w:t>
      </w:r>
      <w:r w:rsidRPr="00ED772E">
        <w:rPr>
          <w:rFonts w:ascii="Arial" w:hAnsi="Arial" w:cs="Arial"/>
        </w:rPr>
        <w:t>u</w:t>
      </w:r>
      <w:r w:rsidRPr="00ED772E">
        <w:rPr>
          <w:rFonts w:ascii="Arial" w:hAnsi="Arial" w:cs="Arial"/>
          <w:spacing w:val="-14"/>
        </w:rPr>
        <w:t xml:space="preserve"> </w:t>
      </w:r>
      <w:r w:rsidRPr="00ED772E">
        <w:rPr>
          <w:rFonts w:ascii="Arial" w:hAnsi="Arial" w:cs="Arial"/>
        </w:rPr>
        <w:t>članku</w:t>
      </w:r>
      <w:r w:rsidRPr="00ED772E">
        <w:rPr>
          <w:rFonts w:ascii="Arial" w:hAnsi="Arial" w:cs="Arial"/>
          <w:spacing w:val="-14"/>
        </w:rPr>
        <w:t xml:space="preserve"> </w:t>
      </w:r>
      <w:r w:rsidRPr="00ED772E">
        <w:rPr>
          <w:rFonts w:ascii="Arial" w:hAnsi="Arial" w:cs="Arial"/>
        </w:rPr>
        <w:t>2</w:t>
      </w:r>
      <w:r w:rsidR="006D5DF3" w:rsidRPr="00ED772E">
        <w:rPr>
          <w:rFonts w:ascii="Arial" w:hAnsi="Arial" w:cs="Arial"/>
        </w:rPr>
        <w:t>5</w:t>
      </w:r>
      <w:r w:rsidRPr="00ED772E">
        <w:rPr>
          <w:rFonts w:ascii="Arial" w:hAnsi="Arial" w:cs="Arial"/>
        </w:rPr>
        <w:t>.,</w:t>
      </w:r>
      <w:r w:rsidRPr="00ED772E">
        <w:rPr>
          <w:rFonts w:ascii="Arial" w:hAnsi="Arial" w:cs="Arial"/>
          <w:spacing w:val="-12"/>
        </w:rPr>
        <w:t xml:space="preserve"> </w:t>
      </w:r>
      <w:r w:rsidRPr="00ED772E">
        <w:rPr>
          <w:rFonts w:ascii="Arial" w:hAnsi="Arial" w:cs="Arial"/>
        </w:rPr>
        <w:t>stavku</w:t>
      </w:r>
      <w:r w:rsidRPr="00ED772E">
        <w:rPr>
          <w:rFonts w:ascii="Arial" w:hAnsi="Arial" w:cs="Arial"/>
          <w:spacing w:val="-14"/>
        </w:rPr>
        <w:t xml:space="preserve"> </w:t>
      </w:r>
      <w:r w:rsidRPr="00ED772E">
        <w:rPr>
          <w:rFonts w:ascii="Arial" w:hAnsi="Arial" w:cs="Arial"/>
        </w:rPr>
        <w:t>1.</w:t>
      </w:r>
      <w:r w:rsidRPr="00ED772E">
        <w:rPr>
          <w:rFonts w:ascii="Arial" w:hAnsi="Arial" w:cs="Arial"/>
          <w:spacing w:val="-12"/>
        </w:rPr>
        <w:t xml:space="preserve"> </w:t>
      </w:r>
      <w:r w:rsidRPr="00ED772E">
        <w:rPr>
          <w:rFonts w:ascii="Arial" w:hAnsi="Arial" w:cs="Arial"/>
        </w:rPr>
        <w:t>točki</w:t>
      </w:r>
      <w:r w:rsidR="006D5DF3" w:rsidRPr="00ED772E">
        <w:rPr>
          <w:rFonts w:ascii="Arial" w:hAnsi="Arial" w:cs="Arial"/>
        </w:rPr>
        <w:t xml:space="preserve"> </w:t>
      </w:r>
      <w:r w:rsidRPr="00ED772E">
        <w:rPr>
          <w:rFonts w:ascii="Arial" w:hAnsi="Arial" w:cs="Arial"/>
        </w:rPr>
        <w:t>1,2,3 i 4. potrebno je ponudi priložiti grafički prikaz uređenja.</w:t>
      </w:r>
    </w:p>
    <w:p w:rsidR="004230AC" w:rsidRPr="00ED772E" w:rsidRDefault="004230AC" w:rsidP="006D5DF3">
      <w:pPr>
        <w:pStyle w:val="Tijeloteksta"/>
        <w:spacing w:before="41" w:line="276" w:lineRule="auto"/>
        <w:ind w:left="543" w:right="113" w:hanging="1"/>
        <w:jc w:val="center"/>
        <w:rPr>
          <w:rFonts w:ascii="Arial" w:hAnsi="Arial" w:cs="Arial"/>
        </w:rPr>
      </w:pPr>
    </w:p>
    <w:p w:rsidR="004A72A0" w:rsidRPr="00ED772E" w:rsidRDefault="00D61D83">
      <w:pPr>
        <w:pStyle w:val="Tijeloteksta"/>
        <w:spacing w:before="34"/>
        <w:ind w:left="4189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4230AC">
        <w:rPr>
          <w:rFonts w:ascii="Arial" w:hAnsi="Arial" w:cs="Arial"/>
        </w:rPr>
        <w:t>1</w:t>
      </w:r>
      <w:r w:rsidR="00FD09F1">
        <w:rPr>
          <w:rFonts w:ascii="Arial" w:hAnsi="Arial" w:cs="Arial"/>
        </w:rPr>
        <w:t>8</w:t>
      </w:r>
      <w:r w:rsidR="00F32CB4"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41"/>
        <w:ind w:left="543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t>Ugovor o zakupu zemljišta sklapa se na rok od 5 godina.</w:t>
      </w:r>
    </w:p>
    <w:p w:rsidR="004A72A0" w:rsidRPr="00ED772E" w:rsidRDefault="00D61D83">
      <w:pPr>
        <w:pStyle w:val="Tijeloteksta"/>
        <w:spacing w:before="41" w:line="276" w:lineRule="auto"/>
        <w:ind w:right="111" w:firstLine="427"/>
        <w:jc w:val="both"/>
        <w:rPr>
          <w:rFonts w:ascii="Arial" w:hAnsi="Arial" w:cs="Arial"/>
        </w:rPr>
      </w:pPr>
      <w:r w:rsidRPr="00ED772E">
        <w:rPr>
          <w:rFonts w:ascii="Arial" w:hAnsi="Arial" w:cs="Arial"/>
        </w:rPr>
        <w:lastRenderedPageBreak/>
        <w:t>Ugovor iz stavka 1. ovog članka utvrdit će se pravo Općine da jednostrano raskine ugovor kada zakupnik</w:t>
      </w:r>
      <w:r w:rsidRPr="00ED772E">
        <w:rPr>
          <w:rFonts w:ascii="Arial" w:hAnsi="Arial" w:cs="Arial"/>
          <w:spacing w:val="-4"/>
        </w:rPr>
        <w:t xml:space="preserve"> </w:t>
      </w:r>
      <w:r w:rsidRPr="00ED772E">
        <w:rPr>
          <w:rFonts w:ascii="Arial" w:hAnsi="Arial" w:cs="Arial"/>
        </w:rPr>
        <w:t>ne</w:t>
      </w:r>
      <w:r w:rsidRPr="00ED772E">
        <w:rPr>
          <w:rFonts w:ascii="Arial" w:hAnsi="Arial" w:cs="Arial"/>
          <w:spacing w:val="-3"/>
        </w:rPr>
        <w:t xml:space="preserve"> </w:t>
      </w:r>
      <w:r w:rsidRPr="00ED772E">
        <w:rPr>
          <w:rFonts w:ascii="Arial" w:hAnsi="Arial" w:cs="Arial"/>
        </w:rPr>
        <w:t>koristi</w:t>
      </w:r>
      <w:r w:rsidRPr="00ED772E">
        <w:rPr>
          <w:rFonts w:ascii="Arial" w:hAnsi="Arial" w:cs="Arial"/>
          <w:spacing w:val="-4"/>
        </w:rPr>
        <w:t xml:space="preserve"> </w:t>
      </w:r>
      <w:r w:rsidRPr="00ED772E">
        <w:rPr>
          <w:rFonts w:ascii="Arial" w:hAnsi="Arial" w:cs="Arial"/>
        </w:rPr>
        <w:t>zemljište</w:t>
      </w:r>
      <w:r w:rsidRPr="00ED772E">
        <w:rPr>
          <w:rFonts w:ascii="Arial" w:hAnsi="Arial" w:cs="Arial"/>
          <w:spacing w:val="-3"/>
        </w:rPr>
        <w:t xml:space="preserve"> </w:t>
      </w:r>
      <w:r w:rsidRPr="00ED772E">
        <w:rPr>
          <w:rFonts w:ascii="Arial" w:hAnsi="Arial" w:cs="Arial"/>
        </w:rPr>
        <w:t>u</w:t>
      </w:r>
      <w:r w:rsidRPr="00ED772E">
        <w:rPr>
          <w:rFonts w:ascii="Arial" w:hAnsi="Arial" w:cs="Arial"/>
          <w:spacing w:val="-4"/>
        </w:rPr>
        <w:t xml:space="preserve"> </w:t>
      </w:r>
      <w:r w:rsidRPr="00ED772E">
        <w:rPr>
          <w:rFonts w:ascii="Arial" w:hAnsi="Arial" w:cs="Arial"/>
        </w:rPr>
        <w:t>skladu</w:t>
      </w:r>
      <w:r w:rsidRPr="00ED772E">
        <w:rPr>
          <w:rFonts w:ascii="Arial" w:hAnsi="Arial" w:cs="Arial"/>
          <w:spacing w:val="-5"/>
        </w:rPr>
        <w:t xml:space="preserve"> </w:t>
      </w:r>
      <w:r w:rsidRPr="00ED772E">
        <w:rPr>
          <w:rFonts w:ascii="Arial" w:hAnsi="Arial" w:cs="Arial"/>
        </w:rPr>
        <w:t>sa</w:t>
      </w:r>
      <w:r w:rsidRPr="00ED772E">
        <w:rPr>
          <w:rFonts w:ascii="Arial" w:hAnsi="Arial" w:cs="Arial"/>
          <w:spacing w:val="-6"/>
        </w:rPr>
        <w:t xml:space="preserve"> </w:t>
      </w:r>
      <w:r w:rsidRPr="00ED772E">
        <w:rPr>
          <w:rFonts w:ascii="Arial" w:hAnsi="Arial" w:cs="Arial"/>
        </w:rPr>
        <w:t>svrhom</w:t>
      </w:r>
      <w:r w:rsidRPr="00ED772E">
        <w:rPr>
          <w:rFonts w:ascii="Arial" w:hAnsi="Arial" w:cs="Arial"/>
          <w:spacing w:val="-5"/>
        </w:rPr>
        <w:t xml:space="preserve"> </w:t>
      </w:r>
      <w:r w:rsidRPr="00ED772E">
        <w:rPr>
          <w:rFonts w:ascii="Arial" w:hAnsi="Arial" w:cs="Arial"/>
        </w:rPr>
        <w:t>zakupa</w:t>
      </w:r>
      <w:r w:rsidRPr="00ED772E">
        <w:rPr>
          <w:rFonts w:ascii="Arial" w:hAnsi="Arial" w:cs="Arial"/>
          <w:spacing w:val="-4"/>
        </w:rPr>
        <w:t xml:space="preserve"> </w:t>
      </w:r>
      <w:r w:rsidRPr="00ED772E">
        <w:rPr>
          <w:rFonts w:ascii="Arial" w:hAnsi="Arial" w:cs="Arial"/>
        </w:rPr>
        <w:t>te</w:t>
      </w:r>
      <w:r w:rsidRPr="00ED772E">
        <w:rPr>
          <w:rFonts w:ascii="Arial" w:hAnsi="Arial" w:cs="Arial"/>
          <w:spacing w:val="-5"/>
        </w:rPr>
        <w:t xml:space="preserve"> </w:t>
      </w:r>
      <w:r w:rsidRPr="00ED772E">
        <w:rPr>
          <w:rFonts w:ascii="Arial" w:hAnsi="Arial" w:cs="Arial"/>
        </w:rPr>
        <w:t>u</w:t>
      </w:r>
      <w:r w:rsidRPr="00ED772E">
        <w:rPr>
          <w:rFonts w:ascii="Arial" w:hAnsi="Arial" w:cs="Arial"/>
          <w:spacing w:val="-5"/>
        </w:rPr>
        <w:t xml:space="preserve"> </w:t>
      </w:r>
      <w:r w:rsidRPr="00ED772E">
        <w:rPr>
          <w:rFonts w:ascii="Arial" w:hAnsi="Arial" w:cs="Arial"/>
        </w:rPr>
        <w:t>slučaju</w:t>
      </w:r>
      <w:r w:rsidRPr="00ED772E">
        <w:rPr>
          <w:rFonts w:ascii="Arial" w:hAnsi="Arial" w:cs="Arial"/>
          <w:spacing w:val="-6"/>
        </w:rPr>
        <w:t xml:space="preserve"> </w:t>
      </w:r>
      <w:r w:rsidRPr="00ED772E">
        <w:rPr>
          <w:rFonts w:ascii="Arial" w:hAnsi="Arial" w:cs="Arial"/>
        </w:rPr>
        <w:t>potrebe,</w:t>
      </w:r>
      <w:r w:rsidRPr="00ED772E">
        <w:rPr>
          <w:rFonts w:ascii="Arial" w:hAnsi="Arial" w:cs="Arial"/>
          <w:spacing w:val="-5"/>
        </w:rPr>
        <w:t xml:space="preserve"> </w:t>
      </w:r>
      <w:r w:rsidRPr="00ED772E">
        <w:rPr>
          <w:rFonts w:ascii="Arial" w:hAnsi="Arial" w:cs="Arial"/>
        </w:rPr>
        <w:t>odnosno</w:t>
      </w:r>
      <w:r w:rsidRPr="00ED772E">
        <w:rPr>
          <w:rFonts w:ascii="Arial" w:hAnsi="Arial" w:cs="Arial"/>
          <w:spacing w:val="-6"/>
        </w:rPr>
        <w:t xml:space="preserve"> </w:t>
      </w:r>
      <w:r w:rsidRPr="00ED772E">
        <w:rPr>
          <w:rFonts w:ascii="Arial" w:hAnsi="Arial" w:cs="Arial"/>
        </w:rPr>
        <w:t>interesa</w:t>
      </w:r>
      <w:r w:rsidRPr="00ED772E">
        <w:rPr>
          <w:rFonts w:ascii="Arial" w:hAnsi="Arial" w:cs="Arial"/>
          <w:spacing w:val="-5"/>
        </w:rPr>
        <w:t xml:space="preserve"> </w:t>
      </w:r>
      <w:r w:rsidRPr="00ED772E">
        <w:rPr>
          <w:rFonts w:ascii="Arial" w:hAnsi="Arial" w:cs="Arial"/>
        </w:rPr>
        <w:t xml:space="preserve">Općine za privođenjem zemljišta namjeni određenoj dokumentom prostornog uređenja prije isteka vremena trajanja zakupa, uz obvezu zakupnika da sa zemljišta ukloni </w:t>
      </w:r>
      <w:r w:rsidR="00C44D82">
        <w:rPr>
          <w:rFonts w:ascii="Arial" w:hAnsi="Arial" w:cs="Arial"/>
        </w:rPr>
        <w:t>eventualne privremene građevine</w:t>
      </w:r>
      <w:r w:rsidRPr="00ED772E">
        <w:rPr>
          <w:rFonts w:ascii="Arial" w:hAnsi="Arial" w:cs="Arial"/>
        </w:rPr>
        <w:t xml:space="preserve"> i uređaje te zemljište preda u posjed Općini bez prava na naknadu za uložena sredstva ili naknadu</w:t>
      </w:r>
      <w:r w:rsidRPr="00ED772E">
        <w:rPr>
          <w:rFonts w:ascii="Arial" w:hAnsi="Arial" w:cs="Arial"/>
          <w:spacing w:val="-13"/>
        </w:rPr>
        <w:t xml:space="preserve"> </w:t>
      </w:r>
      <w:r w:rsidRPr="00ED772E">
        <w:rPr>
          <w:rFonts w:ascii="Arial" w:hAnsi="Arial" w:cs="Arial"/>
        </w:rPr>
        <w:t>štete.</w:t>
      </w:r>
    </w:p>
    <w:p w:rsidR="004A72A0" w:rsidRPr="00ED772E" w:rsidRDefault="004A72A0">
      <w:pPr>
        <w:pStyle w:val="Tijeloteksta"/>
        <w:spacing w:before="7"/>
        <w:ind w:left="0"/>
        <w:rPr>
          <w:rFonts w:ascii="Arial" w:hAnsi="Arial" w:cs="Arial"/>
        </w:rPr>
      </w:pPr>
    </w:p>
    <w:p w:rsidR="004A72A0" w:rsidRPr="00ED772E" w:rsidRDefault="00D61D83">
      <w:pPr>
        <w:pStyle w:val="Tijeloteksta"/>
        <w:spacing w:before="1"/>
        <w:ind w:left="4192"/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Članak </w:t>
      </w:r>
      <w:r w:rsidR="00FD09F1">
        <w:rPr>
          <w:rFonts w:ascii="Arial" w:hAnsi="Arial" w:cs="Arial"/>
        </w:rPr>
        <w:t>19</w:t>
      </w:r>
      <w:r w:rsidRPr="00ED772E">
        <w:rPr>
          <w:rFonts w:ascii="Arial" w:hAnsi="Arial" w:cs="Arial"/>
        </w:rPr>
        <w:t>.</w:t>
      </w:r>
    </w:p>
    <w:p w:rsidR="004A72A0" w:rsidRPr="00ED772E" w:rsidRDefault="00D61D83">
      <w:pPr>
        <w:pStyle w:val="Tijeloteksta"/>
        <w:spacing w:before="38" w:line="276" w:lineRule="auto"/>
        <w:ind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>Ova odluka objavit će se u „Služben</w:t>
      </w:r>
      <w:r w:rsidR="00321659" w:rsidRPr="00ED772E">
        <w:rPr>
          <w:rFonts w:ascii="Arial" w:hAnsi="Arial" w:cs="Arial"/>
        </w:rPr>
        <w:t>im novinama Općine Grožnjan Grisignana</w:t>
      </w:r>
      <w:r w:rsidRPr="00ED772E">
        <w:rPr>
          <w:rFonts w:ascii="Arial" w:hAnsi="Arial" w:cs="Arial"/>
        </w:rPr>
        <w:t xml:space="preserve">“ </w:t>
      </w:r>
      <w:r w:rsidR="00C44D82">
        <w:rPr>
          <w:rFonts w:ascii="Arial" w:hAnsi="Arial" w:cs="Arial"/>
        </w:rPr>
        <w:t>, a stupa na snagu i primjenjuje se osm</w:t>
      </w:r>
      <w:r w:rsidRPr="00ED772E">
        <w:rPr>
          <w:rFonts w:ascii="Arial" w:hAnsi="Arial" w:cs="Arial"/>
        </w:rPr>
        <w:t>og dana od dana objave.</w:t>
      </w:r>
    </w:p>
    <w:p w:rsidR="00321659" w:rsidRPr="00ED772E" w:rsidRDefault="003853DD">
      <w:pPr>
        <w:pStyle w:val="Tijeloteksta"/>
        <w:spacing w:before="38" w:line="276" w:lineRule="auto"/>
        <w:ind w:firstLine="427"/>
        <w:rPr>
          <w:rFonts w:ascii="Arial" w:hAnsi="Arial" w:cs="Arial"/>
        </w:rPr>
      </w:pPr>
      <w:r w:rsidRPr="00ED772E">
        <w:rPr>
          <w:rFonts w:ascii="Arial" w:hAnsi="Arial" w:cs="Arial"/>
        </w:rPr>
        <w:tab/>
      </w:r>
      <w:r w:rsidRPr="00ED772E">
        <w:rPr>
          <w:rFonts w:ascii="Arial" w:hAnsi="Arial" w:cs="Arial"/>
        </w:rPr>
        <w:tab/>
      </w:r>
      <w:r w:rsidRPr="00ED772E">
        <w:rPr>
          <w:rFonts w:ascii="Arial" w:hAnsi="Arial" w:cs="Arial"/>
        </w:rPr>
        <w:tab/>
      </w:r>
      <w:r w:rsidRPr="00ED772E">
        <w:rPr>
          <w:rFonts w:ascii="Arial" w:hAnsi="Arial" w:cs="Arial"/>
        </w:rPr>
        <w:tab/>
      </w:r>
      <w:r w:rsidRPr="00ED772E">
        <w:rPr>
          <w:rFonts w:ascii="Arial" w:hAnsi="Arial" w:cs="Arial"/>
        </w:rPr>
        <w:tab/>
      </w:r>
      <w:r w:rsidRPr="00ED772E">
        <w:rPr>
          <w:rFonts w:ascii="Arial" w:hAnsi="Arial" w:cs="Arial"/>
        </w:rPr>
        <w:tab/>
      </w:r>
    </w:p>
    <w:p w:rsidR="004A72A0" w:rsidRPr="00ED772E" w:rsidRDefault="004A72A0">
      <w:pPr>
        <w:pStyle w:val="Tijeloteksta"/>
        <w:spacing w:before="4"/>
        <w:ind w:left="0"/>
        <w:rPr>
          <w:rFonts w:ascii="Arial" w:hAnsi="Arial" w:cs="Arial"/>
        </w:rPr>
      </w:pPr>
    </w:p>
    <w:p w:rsidR="006D5DF3" w:rsidRPr="00ED772E" w:rsidRDefault="00D61D83" w:rsidP="006D5DF3">
      <w:pPr>
        <w:rPr>
          <w:rFonts w:ascii="Arial" w:hAnsi="Arial" w:cs="Arial"/>
        </w:rPr>
      </w:pPr>
      <w:r w:rsidRPr="00ED772E">
        <w:rPr>
          <w:rFonts w:ascii="Arial" w:hAnsi="Arial" w:cs="Arial"/>
        </w:rPr>
        <w:t>KLASA:</w:t>
      </w:r>
      <w:r w:rsidR="006D5DF3" w:rsidRPr="00ED772E">
        <w:rPr>
          <w:rFonts w:ascii="Arial" w:hAnsi="Arial" w:cs="Arial"/>
        </w:rPr>
        <w:t xml:space="preserve"> </w:t>
      </w:r>
      <w:r w:rsidRPr="00ED772E">
        <w:rPr>
          <w:rFonts w:ascii="Arial" w:hAnsi="Arial" w:cs="Arial"/>
        </w:rPr>
        <w:t>94</w:t>
      </w:r>
      <w:r w:rsidR="00145CED">
        <w:rPr>
          <w:rFonts w:ascii="Arial" w:hAnsi="Arial" w:cs="Arial"/>
        </w:rPr>
        <w:t>0</w:t>
      </w:r>
      <w:r w:rsidRPr="00ED772E">
        <w:rPr>
          <w:rFonts w:ascii="Arial" w:hAnsi="Arial" w:cs="Arial"/>
        </w:rPr>
        <w:t>-0</w:t>
      </w:r>
      <w:r w:rsidR="00145CED">
        <w:rPr>
          <w:rFonts w:ascii="Arial" w:hAnsi="Arial" w:cs="Arial"/>
        </w:rPr>
        <w:t>6</w:t>
      </w:r>
      <w:r w:rsidRPr="00ED772E">
        <w:rPr>
          <w:rFonts w:ascii="Arial" w:hAnsi="Arial" w:cs="Arial"/>
        </w:rPr>
        <w:t>/</w:t>
      </w:r>
      <w:r w:rsidR="003853DD" w:rsidRPr="00ED772E">
        <w:rPr>
          <w:rFonts w:ascii="Arial" w:hAnsi="Arial" w:cs="Arial"/>
        </w:rPr>
        <w:t>2</w:t>
      </w:r>
      <w:r w:rsidR="00145CED">
        <w:rPr>
          <w:rFonts w:ascii="Arial" w:hAnsi="Arial" w:cs="Arial"/>
        </w:rPr>
        <w:t>2</w:t>
      </w:r>
      <w:r w:rsidRPr="00ED772E">
        <w:rPr>
          <w:rFonts w:ascii="Arial" w:hAnsi="Arial" w:cs="Arial"/>
        </w:rPr>
        <w:t>-01/</w:t>
      </w:r>
      <w:r w:rsidR="00145CED">
        <w:rPr>
          <w:rFonts w:ascii="Arial" w:hAnsi="Arial" w:cs="Arial"/>
        </w:rPr>
        <w:t>70</w:t>
      </w:r>
      <w:r w:rsidRPr="00ED772E">
        <w:rPr>
          <w:rFonts w:ascii="Arial" w:hAnsi="Arial" w:cs="Arial"/>
        </w:rPr>
        <w:t xml:space="preserve"> </w:t>
      </w:r>
    </w:p>
    <w:p w:rsidR="006D5DF3" w:rsidRPr="00ED772E" w:rsidRDefault="00D61D83" w:rsidP="006D5DF3">
      <w:pPr>
        <w:rPr>
          <w:rFonts w:ascii="Arial" w:hAnsi="Arial" w:cs="Arial"/>
        </w:rPr>
      </w:pPr>
      <w:r w:rsidRPr="00ED772E">
        <w:rPr>
          <w:rFonts w:ascii="Arial" w:hAnsi="Arial" w:cs="Arial"/>
        </w:rPr>
        <w:t>URBROJ:21</w:t>
      </w:r>
      <w:r w:rsidR="00145CED">
        <w:rPr>
          <w:rFonts w:ascii="Arial" w:hAnsi="Arial" w:cs="Arial"/>
        </w:rPr>
        <w:t>63</w:t>
      </w:r>
      <w:r w:rsidRPr="00ED772E">
        <w:rPr>
          <w:rFonts w:ascii="Arial" w:hAnsi="Arial" w:cs="Arial"/>
        </w:rPr>
        <w:t>-</w:t>
      </w:r>
      <w:r w:rsidR="00145CED">
        <w:rPr>
          <w:rFonts w:ascii="Arial" w:hAnsi="Arial" w:cs="Arial"/>
        </w:rPr>
        <w:t>18</w:t>
      </w:r>
      <w:r w:rsidRPr="00ED772E">
        <w:rPr>
          <w:rFonts w:ascii="Arial" w:hAnsi="Arial" w:cs="Arial"/>
        </w:rPr>
        <w:t>/01/1</w:t>
      </w:r>
      <w:r w:rsidR="003853DD" w:rsidRPr="00ED772E">
        <w:rPr>
          <w:rFonts w:ascii="Arial" w:hAnsi="Arial" w:cs="Arial"/>
        </w:rPr>
        <w:t>-2</w:t>
      </w:r>
      <w:r w:rsidR="00145CED">
        <w:rPr>
          <w:rFonts w:ascii="Arial" w:hAnsi="Arial" w:cs="Arial"/>
        </w:rPr>
        <w:t>2</w:t>
      </w:r>
      <w:r w:rsidR="003853DD" w:rsidRPr="00ED772E">
        <w:rPr>
          <w:rFonts w:ascii="Arial" w:hAnsi="Arial" w:cs="Arial"/>
        </w:rPr>
        <w:t>-</w:t>
      </w:r>
      <w:r w:rsidR="006D5DF3" w:rsidRPr="00ED772E">
        <w:rPr>
          <w:rFonts w:ascii="Arial" w:hAnsi="Arial" w:cs="Arial"/>
        </w:rPr>
        <w:t>2</w:t>
      </w:r>
    </w:p>
    <w:p w:rsidR="004A72A0" w:rsidRPr="00ED772E" w:rsidRDefault="003853DD" w:rsidP="006D5DF3">
      <w:pPr>
        <w:rPr>
          <w:rFonts w:ascii="Arial" w:hAnsi="Arial" w:cs="Arial"/>
        </w:rPr>
      </w:pPr>
      <w:r w:rsidRPr="00ED772E">
        <w:rPr>
          <w:rFonts w:ascii="Arial" w:hAnsi="Arial" w:cs="Arial"/>
        </w:rPr>
        <w:t xml:space="preserve">Grožnjan, </w:t>
      </w:r>
      <w:r w:rsidR="00482151">
        <w:rPr>
          <w:rFonts w:ascii="Arial" w:hAnsi="Arial" w:cs="Arial"/>
        </w:rPr>
        <w:t>24</w:t>
      </w:r>
      <w:r w:rsidR="00D61D83" w:rsidRPr="00ED772E">
        <w:rPr>
          <w:rFonts w:ascii="Arial" w:hAnsi="Arial" w:cs="Arial"/>
        </w:rPr>
        <w:t>.</w:t>
      </w:r>
      <w:r w:rsidR="00482151">
        <w:rPr>
          <w:rFonts w:ascii="Arial" w:hAnsi="Arial" w:cs="Arial"/>
        </w:rPr>
        <w:t xml:space="preserve"> studenoga 2022.</w:t>
      </w:r>
    </w:p>
    <w:p w:rsidR="004A72A0" w:rsidRPr="00ED772E" w:rsidRDefault="004A72A0">
      <w:pPr>
        <w:pStyle w:val="Tijeloteksta"/>
        <w:spacing w:before="7"/>
        <w:ind w:left="0"/>
        <w:rPr>
          <w:rFonts w:ascii="Arial" w:hAnsi="Arial" w:cs="Arial"/>
        </w:rPr>
      </w:pPr>
    </w:p>
    <w:p w:rsidR="003853DD" w:rsidRPr="00ED772E" w:rsidRDefault="003853DD">
      <w:pPr>
        <w:pStyle w:val="Tijeloteksta"/>
        <w:spacing w:before="7"/>
        <w:ind w:left="0"/>
        <w:rPr>
          <w:rFonts w:ascii="Arial" w:hAnsi="Arial" w:cs="Arial"/>
        </w:rPr>
      </w:pPr>
      <w:r w:rsidRPr="00ED772E">
        <w:rPr>
          <w:rFonts w:ascii="Arial" w:hAnsi="Arial" w:cs="Arial"/>
        </w:rPr>
        <w:tab/>
      </w:r>
      <w:r w:rsidRPr="00ED772E">
        <w:rPr>
          <w:rFonts w:ascii="Arial" w:hAnsi="Arial" w:cs="Arial"/>
        </w:rPr>
        <w:tab/>
        <w:t>OPĆINSKO VIJEĆE OPĆINE GROŽNJAN GRISIGNANA</w:t>
      </w:r>
    </w:p>
    <w:p w:rsidR="003853DD" w:rsidRPr="00ED772E" w:rsidRDefault="003853DD">
      <w:pPr>
        <w:pStyle w:val="Tijeloteksta"/>
        <w:spacing w:before="7"/>
        <w:ind w:left="0"/>
        <w:rPr>
          <w:rFonts w:ascii="Arial" w:hAnsi="Arial" w:cs="Arial"/>
        </w:rPr>
      </w:pPr>
    </w:p>
    <w:p w:rsidR="004A72A0" w:rsidRPr="00ED772E" w:rsidRDefault="00D61D83" w:rsidP="0044512A">
      <w:pPr>
        <w:pStyle w:val="Naslov2"/>
        <w:ind w:left="6176" w:firstLine="304"/>
        <w:rPr>
          <w:rFonts w:ascii="Arial" w:hAnsi="Arial" w:cs="Arial"/>
        </w:rPr>
      </w:pPr>
      <w:r w:rsidRPr="00ED772E">
        <w:rPr>
          <w:rFonts w:ascii="Arial" w:hAnsi="Arial" w:cs="Arial"/>
        </w:rPr>
        <w:t>PREDSJEDNICA</w:t>
      </w:r>
    </w:p>
    <w:p w:rsidR="003853DD" w:rsidRPr="00ED772E" w:rsidRDefault="003853DD">
      <w:pPr>
        <w:pStyle w:val="Naslov2"/>
        <w:ind w:left="7205"/>
        <w:rPr>
          <w:rFonts w:ascii="Arial" w:hAnsi="Arial" w:cs="Arial"/>
        </w:rPr>
      </w:pPr>
    </w:p>
    <w:p w:rsidR="004A72A0" w:rsidRPr="00ED772E" w:rsidRDefault="003853DD" w:rsidP="0044512A">
      <w:pPr>
        <w:pStyle w:val="Tijeloteksta"/>
        <w:spacing w:before="39"/>
        <w:ind w:left="6480" w:right="279"/>
        <w:rPr>
          <w:rFonts w:ascii="Arial" w:hAnsi="Arial" w:cs="Arial"/>
        </w:rPr>
      </w:pPr>
      <w:r w:rsidRPr="00ED772E">
        <w:rPr>
          <w:rFonts w:ascii="Arial" w:hAnsi="Arial" w:cs="Arial"/>
        </w:rPr>
        <w:t>Roberta Veroneze</w:t>
      </w:r>
    </w:p>
    <w:sectPr w:rsidR="004A72A0" w:rsidRPr="00ED7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00F4" w:rsidRDefault="009800F4" w:rsidP="00DD6889">
      <w:r>
        <w:separator/>
      </w:r>
    </w:p>
  </w:endnote>
  <w:endnote w:type="continuationSeparator" w:id="0">
    <w:p w:rsidR="009800F4" w:rsidRDefault="009800F4" w:rsidP="00DD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M Roman Caps 10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6889" w:rsidRDefault="00DD68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911916"/>
      <w:docPartObj>
        <w:docPartGallery w:val="Page Numbers (Bottom of Page)"/>
        <w:docPartUnique/>
      </w:docPartObj>
    </w:sdtPr>
    <w:sdtEndPr/>
    <w:sdtContent>
      <w:p w:rsidR="00DD6889" w:rsidRDefault="00DD6889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D6889" w:rsidRDefault="00DD68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6889" w:rsidRDefault="00DD68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00F4" w:rsidRDefault="009800F4" w:rsidP="00DD6889">
      <w:r>
        <w:separator/>
      </w:r>
    </w:p>
  </w:footnote>
  <w:footnote w:type="continuationSeparator" w:id="0">
    <w:p w:rsidR="009800F4" w:rsidRDefault="009800F4" w:rsidP="00DD6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6889" w:rsidRDefault="00DD688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6889" w:rsidRDefault="00DD688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6889" w:rsidRDefault="00DD68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F77"/>
    <w:multiLevelType w:val="hybridMultilevel"/>
    <w:tmpl w:val="92CACEEE"/>
    <w:lvl w:ilvl="0" w:tplc="3702A570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6D0CCB5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5DD404E8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A526185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94A6077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FB8239E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CCE8716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7486C82A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7BB42CF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EFE567F"/>
    <w:multiLevelType w:val="hybridMultilevel"/>
    <w:tmpl w:val="FB3E1E04"/>
    <w:lvl w:ilvl="0" w:tplc="C78CFA1E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D822297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2AC0968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CDCEF32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D72EB79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300ED20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37CE41C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2D6E2CD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4D3EB63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0613E88"/>
    <w:multiLevelType w:val="hybridMultilevel"/>
    <w:tmpl w:val="A7667154"/>
    <w:lvl w:ilvl="0" w:tplc="3712FC60">
      <w:numFmt w:val="bullet"/>
      <w:lvlText w:val="-"/>
      <w:lvlJc w:val="left"/>
      <w:pPr>
        <w:ind w:left="903" w:hanging="360"/>
      </w:pPr>
      <w:rPr>
        <w:rFonts w:ascii="Arial" w:eastAsia="Carlit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 w15:restartNumberingAfterBreak="0">
    <w:nsid w:val="40967752"/>
    <w:multiLevelType w:val="hybridMultilevel"/>
    <w:tmpl w:val="A660502A"/>
    <w:lvl w:ilvl="0" w:tplc="B10CCA20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CAA0144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4F0E4C6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749031F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40C433D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FB382ECE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F574137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83ABDC4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89C4B58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C7C01D0"/>
    <w:multiLevelType w:val="hybridMultilevel"/>
    <w:tmpl w:val="8FE0F924"/>
    <w:lvl w:ilvl="0" w:tplc="9A16CBB2">
      <w:numFmt w:val="bullet"/>
      <w:lvlText w:val="-"/>
      <w:lvlJc w:val="left"/>
      <w:pPr>
        <w:ind w:left="968" w:hanging="425"/>
      </w:pPr>
      <w:rPr>
        <w:rFonts w:ascii="LM Roman Caps 10" w:eastAsia="LM Roman Caps 10" w:hAnsi="LM Roman Caps 10" w:cs="LM Roman Caps 10" w:hint="default"/>
        <w:w w:val="100"/>
        <w:sz w:val="22"/>
        <w:szCs w:val="22"/>
        <w:lang w:val="hr-HR" w:eastAsia="en-US" w:bidi="ar-SA"/>
      </w:rPr>
    </w:lvl>
    <w:lvl w:ilvl="1" w:tplc="0B1C735C">
      <w:numFmt w:val="bullet"/>
      <w:lvlText w:val="•"/>
      <w:lvlJc w:val="left"/>
      <w:pPr>
        <w:ind w:left="1794" w:hanging="425"/>
      </w:pPr>
      <w:rPr>
        <w:rFonts w:hint="default"/>
        <w:lang w:val="hr-HR" w:eastAsia="en-US" w:bidi="ar-SA"/>
      </w:rPr>
    </w:lvl>
    <w:lvl w:ilvl="2" w:tplc="1E5E6D78">
      <w:numFmt w:val="bullet"/>
      <w:lvlText w:val="•"/>
      <w:lvlJc w:val="left"/>
      <w:pPr>
        <w:ind w:left="2629" w:hanging="425"/>
      </w:pPr>
      <w:rPr>
        <w:rFonts w:hint="default"/>
        <w:lang w:val="hr-HR" w:eastAsia="en-US" w:bidi="ar-SA"/>
      </w:rPr>
    </w:lvl>
    <w:lvl w:ilvl="3" w:tplc="1C58CA30">
      <w:numFmt w:val="bullet"/>
      <w:lvlText w:val="•"/>
      <w:lvlJc w:val="left"/>
      <w:pPr>
        <w:ind w:left="3463" w:hanging="425"/>
      </w:pPr>
      <w:rPr>
        <w:rFonts w:hint="default"/>
        <w:lang w:val="hr-HR" w:eastAsia="en-US" w:bidi="ar-SA"/>
      </w:rPr>
    </w:lvl>
    <w:lvl w:ilvl="4" w:tplc="4428247C">
      <w:numFmt w:val="bullet"/>
      <w:lvlText w:val="•"/>
      <w:lvlJc w:val="left"/>
      <w:pPr>
        <w:ind w:left="4298" w:hanging="425"/>
      </w:pPr>
      <w:rPr>
        <w:rFonts w:hint="default"/>
        <w:lang w:val="hr-HR" w:eastAsia="en-US" w:bidi="ar-SA"/>
      </w:rPr>
    </w:lvl>
    <w:lvl w:ilvl="5" w:tplc="EA44B67C">
      <w:numFmt w:val="bullet"/>
      <w:lvlText w:val="•"/>
      <w:lvlJc w:val="left"/>
      <w:pPr>
        <w:ind w:left="5133" w:hanging="425"/>
      </w:pPr>
      <w:rPr>
        <w:rFonts w:hint="default"/>
        <w:lang w:val="hr-HR" w:eastAsia="en-US" w:bidi="ar-SA"/>
      </w:rPr>
    </w:lvl>
    <w:lvl w:ilvl="6" w:tplc="2E1EA3C8">
      <w:numFmt w:val="bullet"/>
      <w:lvlText w:val="•"/>
      <w:lvlJc w:val="left"/>
      <w:pPr>
        <w:ind w:left="5967" w:hanging="425"/>
      </w:pPr>
      <w:rPr>
        <w:rFonts w:hint="default"/>
        <w:lang w:val="hr-HR" w:eastAsia="en-US" w:bidi="ar-SA"/>
      </w:rPr>
    </w:lvl>
    <w:lvl w:ilvl="7" w:tplc="B262C7B6">
      <w:numFmt w:val="bullet"/>
      <w:lvlText w:val="•"/>
      <w:lvlJc w:val="left"/>
      <w:pPr>
        <w:ind w:left="6802" w:hanging="425"/>
      </w:pPr>
      <w:rPr>
        <w:rFonts w:hint="default"/>
        <w:lang w:val="hr-HR" w:eastAsia="en-US" w:bidi="ar-SA"/>
      </w:rPr>
    </w:lvl>
    <w:lvl w:ilvl="8" w:tplc="2A3E03D2">
      <w:numFmt w:val="bullet"/>
      <w:lvlText w:val="•"/>
      <w:lvlJc w:val="left"/>
      <w:pPr>
        <w:ind w:left="7637" w:hanging="425"/>
      </w:pPr>
      <w:rPr>
        <w:rFonts w:hint="default"/>
        <w:lang w:val="hr-HR" w:eastAsia="en-US" w:bidi="ar-SA"/>
      </w:rPr>
    </w:lvl>
  </w:abstractNum>
  <w:abstractNum w:abstractNumId="5" w15:restartNumberingAfterBreak="0">
    <w:nsid w:val="5F7308F2"/>
    <w:multiLevelType w:val="hybridMultilevel"/>
    <w:tmpl w:val="AF361CD6"/>
    <w:lvl w:ilvl="0" w:tplc="9BC42220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662AD86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2096751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9EE2C14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5F0A672C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61543AD2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FC26098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E1F06F94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ED80CE5C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22437CB"/>
    <w:multiLevelType w:val="hybridMultilevel"/>
    <w:tmpl w:val="576AD1D0"/>
    <w:lvl w:ilvl="0" w:tplc="D3588460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E166A8A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49E42828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CE82000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94C0296C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8EA009D2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09D0AA4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6632EC4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C2BAE0A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46363BB"/>
    <w:multiLevelType w:val="hybridMultilevel"/>
    <w:tmpl w:val="9B6CF332"/>
    <w:lvl w:ilvl="0" w:tplc="505A200A">
      <w:numFmt w:val="bullet"/>
      <w:lvlText w:val="-"/>
      <w:lvlJc w:val="left"/>
      <w:pPr>
        <w:ind w:left="836" w:hanging="360"/>
      </w:pPr>
      <w:rPr>
        <w:rFonts w:ascii="LM Roman Caps 10" w:eastAsia="LM Roman Caps 10" w:hAnsi="LM Roman Caps 10" w:cs="LM Roman Caps 10" w:hint="default"/>
        <w:w w:val="100"/>
        <w:sz w:val="22"/>
        <w:szCs w:val="22"/>
        <w:lang w:val="hr-HR" w:eastAsia="en-US" w:bidi="ar-SA"/>
      </w:rPr>
    </w:lvl>
    <w:lvl w:ilvl="1" w:tplc="8B7A55A0">
      <w:numFmt w:val="bullet"/>
      <w:lvlText w:val="-"/>
      <w:lvlJc w:val="left"/>
      <w:pPr>
        <w:ind w:left="1275" w:hanging="447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2" w:tplc="41B4E25E">
      <w:numFmt w:val="bullet"/>
      <w:lvlText w:val="•"/>
      <w:lvlJc w:val="left"/>
      <w:pPr>
        <w:ind w:left="2171" w:hanging="447"/>
      </w:pPr>
      <w:rPr>
        <w:rFonts w:hint="default"/>
        <w:lang w:val="hr-HR" w:eastAsia="en-US" w:bidi="ar-SA"/>
      </w:rPr>
    </w:lvl>
    <w:lvl w:ilvl="3" w:tplc="C1E85200">
      <w:numFmt w:val="bullet"/>
      <w:lvlText w:val="•"/>
      <w:lvlJc w:val="left"/>
      <w:pPr>
        <w:ind w:left="3063" w:hanging="447"/>
      </w:pPr>
      <w:rPr>
        <w:rFonts w:hint="default"/>
        <w:lang w:val="hr-HR" w:eastAsia="en-US" w:bidi="ar-SA"/>
      </w:rPr>
    </w:lvl>
    <w:lvl w:ilvl="4" w:tplc="29BC96AC">
      <w:numFmt w:val="bullet"/>
      <w:lvlText w:val="•"/>
      <w:lvlJc w:val="left"/>
      <w:pPr>
        <w:ind w:left="3955" w:hanging="447"/>
      </w:pPr>
      <w:rPr>
        <w:rFonts w:hint="default"/>
        <w:lang w:val="hr-HR" w:eastAsia="en-US" w:bidi="ar-SA"/>
      </w:rPr>
    </w:lvl>
    <w:lvl w:ilvl="5" w:tplc="D0EC836E">
      <w:numFmt w:val="bullet"/>
      <w:lvlText w:val="•"/>
      <w:lvlJc w:val="left"/>
      <w:pPr>
        <w:ind w:left="4847" w:hanging="447"/>
      </w:pPr>
      <w:rPr>
        <w:rFonts w:hint="default"/>
        <w:lang w:val="hr-HR" w:eastAsia="en-US" w:bidi="ar-SA"/>
      </w:rPr>
    </w:lvl>
    <w:lvl w:ilvl="6" w:tplc="B1A21546">
      <w:numFmt w:val="bullet"/>
      <w:lvlText w:val="•"/>
      <w:lvlJc w:val="left"/>
      <w:pPr>
        <w:ind w:left="5739" w:hanging="447"/>
      </w:pPr>
      <w:rPr>
        <w:rFonts w:hint="default"/>
        <w:lang w:val="hr-HR" w:eastAsia="en-US" w:bidi="ar-SA"/>
      </w:rPr>
    </w:lvl>
    <w:lvl w:ilvl="7" w:tplc="5BE84C96">
      <w:numFmt w:val="bullet"/>
      <w:lvlText w:val="•"/>
      <w:lvlJc w:val="left"/>
      <w:pPr>
        <w:ind w:left="6630" w:hanging="447"/>
      </w:pPr>
      <w:rPr>
        <w:rFonts w:hint="default"/>
        <w:lang w:val="hr-HR" w:eastAsia="en-US" w:bidi="ar-SA"/>
      </w:rPr>
    </w:lvl>
    <w:lvl w:ilvl="8" w:tplc="A3C6707A">
      <w:numFmt w:val="bullet"/>
      <w:lvlText w:val="•"/>
      <w:lvlJc w:val="left"/>
      <w:pPr>
        <w:ind w:left="7522" w:hanging="447"/>
      </w:pPr>
      <w:rPr>
        <w:rFonts w:hint="default"/>
        <w:lang w:val="hr-HR" w:eastAsia="en-US" w:bidi="ar-SA"/>
      </w:rPr>
    </w:lvl>
  </w:abstractNum>
  <w:abstractNum w:abstractNumId="8" w15:restartNumberingAfterBreak="0">
    <w:nsid w:val="7240505A"/>
    <w:multiLevelType w:val="hybridMultilevel"/>
    <w:tmpl w:val="B7A498E0"/>
    <w:lvl w:ilvl="0" w:tplc="371CBE2A">
      <w:start w:val="1"/>
      <w:numFmt w:val="decimal"/>
      <w:lvlText w:val="%1."/>
      <w:lvlJc w:val="left"/>
      <w:pPr>
        <w:ind w:left="836" w:hanging="293"/>
        <w:jc w:val="right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C150D2EE">
      <w:numFmt w:val="bullet"/>
      <w:lvlText w:val="•"/>
      <w:lvlJc w:val="left"/>
      <w:pPr>
        <w:ind w:left="1686" w:hanging="293"/>
      </w:pPr>
      <w:rPr>
        <w:rFonts w:hint="default"/>
        <w:lang w:val="hr-HR" w:eastAsia="en-US" w:bidi="ar-SA"/>
      </w:rPr>
    </w:lvl>
    <w:lvl w:ilvl="2" w:tplc="765ABCC6">
      <w:numFmt w:val="bullet"/>
      <w:lvlText w:val="•"/>
      <w:lvlJc w:val="left"/>
      <w:pPr>
        <w:ind w:left="2533" w:hanging="293"/>
      </w:pPr>
      <w:rPr>
        <w:rFonts w:hint="default"/>
        <w:lang w:val="hr-HR" w:eastAsia="en-US" w:bidi="ar-SA"/>
      </w:rPr>
    </w:lvl>
    <w:lvl w:ilvl="3" w:tplc="8D6268C0">
      <w:numFmt w:val="bullet"/>
      <w:lvlText w:val="•"/>
      <w:lvlJc w:val="left"/>
      <w:pPr>
        <w:ind w:left="3379" w:hanging="293"/>
      </w:pPr>
      <w:rPr>
        <w:rFonts w:hint="default"/>
        <w:lang w:val="hr-HR" w:eastAsia="en-US" w:bidi="ar-SA"/>
      </w:rPr>
    </w:lvl>
    <w:lvl w:ilvl="4" w:tplc="E4648E62">
      <w:numFmt w:val="bullet"/>
      <w:lvlText w:val="•"/>
      <w:lvlJc w:val="left"/>
      <w:pPr>
        <w:ind w:left="4226" w:hanging="293"/>
      </w:pPr>
      <w:rPr>
        <w:rFonts w:hint="default"/>
        <w:lang w:val="hr-HR" w:eastAsia="en-US" w:bidi="ar-SA"/>
      </w:rPr>
    </w:lvl>
    <w:lvl w:ilvl="5" w:tplc="B7D8651C">
      <w:numFmt w:val="bullet"/>
      <w:lvlText w:val="•"/>
      <w:lvlJc w:val="left"/>
      <w:pPr>
        <w:ind w:left="5073" w:hanging="293"/>
      </w:pPr>
      <w:rPr>
        <w:rFonts w:hint="default"/>
        <w:lang w:val="hr-HR" w:eastAsia="en-US" w:bidi="ar-SA"/>
      </w:rPr>
    </w:lvl>
    <w:lvl w:ilvl="6" w:tplc="3DD6BCFC">
      <w:numFmt w:val="bullet"/>
      <w:lvlText w:val="•"/>
      <w:lvlJc w:val="left"/>
      <w:pPr>
        <w:ind w:left="5919" w:hanging="293"/>
      </w:pPr>
      <w:rPr>
        <w:rFonts w:hint="default"/>
        <w:lang w:val="hr-HR" w:eastAsia="en-US" w:bidi="ar-SA"/>
      </w:rPr>
    </w:lvl>
    <w:lvl w:ilvl="7" w:tplc="B8180F62">
      <w:numFmt w:val="bullet"/>
      <w:lvlText w:val="•"/>
      <w:lvlJc w:val="left"/>
      <w:pPr>
        <w:ind w:left="6766" w:hanging="293"/>
      </w:pPr>
      <w:rPr>
        <w:rFonts w:hint="default"/>
        <w:lang w:val="hr-HR" w:eastAsia="en-US" w:bidi="ar-SA"/>
      </w:rPr>
    </w:lvl>
    <w:lvl w:ilvl="8" w:tplc="649C4A90">
      <w:numFmt w:val="bullet"/>
      <w:lvlText w:val="•"/>
      <w:lvlJc w:val="left"/>
      <w:pPr>
        <w:ind w:left="7613" w:hanging="293"/>
      </w:pPr>
      <w:rPr>
        <w:rFonts w:hint="default"/>
        <w:lang w:val="hr-HR" w:eastAsia="en-US" w:bidi="ar-SA"/>
      </w:rPr>
    </w:lvl>
  </w:abstractNum>
  <w:abstractNum w:abstractNumId="9" w15:restartNumberingAfterBreak="0">
    <w:nsid w:val="748D0E13"/>
    <w:multiLevelType w:val="hybridMultilevel"/>
    <w:tmpl w:val="3BD82D60"/>
    <w:lvl w:ilvl="0" w:tplc="0F769350">
      <w:start w:val="1"/>
      <w:numFmt w:val="upperRoman"/>
      <w:lvlText w:val="%1."/>
      <w:lvlJc w:val="left"/>
      <w:pPr>
        <w:ind w:left="7391" w:hanging="185"/>
        <w:jc w:val="right"/>
      </w:pPr>
      <w:rPr>
        <w:rFonts w:hint="default"/>
        <w:b/>
        <w:bCs/>
        <w:w w:val="100"/>
        <w:lang w:val="hr-HR" w:eastAsia="en-US" w:bidi="ar-SA"/>
      </w:rPr>
    </w:lvl>
    <w:lvl w:ilvl="1" w:tplc="F0324F0E">
      <w:numFmt w:val="bullet"/>
      <w:lvlText w:val="•"/>
      <w:lvlJc w:val="left"/>
      <w:pPr>
        <w:ind w:left="7951" w:hanging="185"/>
      </w:pPr>
      <w:rPr>
        <w:rFonts w:hint="default"/>
        <w:lang w:val="hr-HR" w:eastAsia="en-US" w:bidi="ar-SA"/>
      </w:rPr>
    </w:lvl>
    <w:lvl w:ilvl="2" w:tplc="52BEDC90">
      <w:numFmt w:val="bullet"/>
      <w:lvlText w:val="•"/>
      <w:lvlJc w:val="left"/>
      <w:pPr>
        <w:ind w:left="8502" w:hanging="185"/>
      </w:pPr>
      <w:rPr>
        <w:rFonts w:hint="default"/>
        <w:lang w:val="hr-HR" w:eastAsia="en-US" w:bidi="ar-SA"/>
      </w:rPr>
    </w:lvl>
    <w:lvl w:ilvl="3" w:tplc="3416AE62">
      <w:numFmt w:val="bullet"/>
      <w:lvlText w:val="•"/>
      <w:lvlJc w:val="left"/>
      <w:pPr>
        <w:ind w:left="9052" w:hanging="185"/>
      </w:pPr>
      <w:rPr>
        <w:rFonts w:hint="default"/>
        <w:lang w:val="hr-HR" w:eastAsia="en-US" w:bidi="ar-SA"/>
      </w:rPr>
    </w:lvl>
    <w:lvl w:ilvl="4" w:tplc="854892B4">
      <w:numFmt w:val="bullet"/>
      <w:lvlText w:val="•"/>
      <w:lvlJc w:val="left"/>
      <w:pPr>
        <w:ind w:left="9603" w:hanging="185"/>
      </w:pPr>
      <w:rPr>
        <w:rFonts w:hint="default"/>
        <w:lang w:val="hr-HR" w:eastAsia="en-US" w:bidi="ar-SA"/>
      </w:rPr>
    </w:lvl>
    <w:lvl w:ilvl="5" w:tplc="7FAC88C8">
      <w:numFmt w:val="bullet"/>
      <w:lvlText w:val="•"/>
      <w:lvlJc w:val="left"/>
      <w:pPr>
        <w:ind w:left="10154" w:hanging="185"/>
      </w:pPr>
      <w:rPr>
        <w:rFonts w:hint="default"/>
        <w:lang w:val="hr-HR" w:eastAsia="en-US" w:bidi="ar-SA"/>
      </w:rPr>
    </w:lvl>
    <w:lvl w:ilvl="6" w:tplc="F710D6FA">
      <w:numFmt w:val="bullet"/>
      <w:lvlText w:val="•"/>
      <w:lvlJc w:val="left"/>
      <w:pPr>
        <w:ind w:left="10704" w:hanging="185"/>
      </w:pPr>
      <w:rPr>
        <w:rFonts w:hint="default"/>
        <w:lang w:val="hr-HR" w:eastAsia="en-US" w:bidi="ar-SA"/>
      </w:rPr>
    </w:lvl>
    <w:lvl w:ilvl="7" w:tplc="F224FC8C">
      <w:numFmt w:val="bullet"/>
      <w:lvlText w:val="•"/>
      <w:lvlJc w:val="left"/>
      <w:pPr>
        <w:ind w:left="11255" w:hanging="185"/>
      </w:pPr>
      <w:rPr>
        <w:rFonts w:hint="default"/>
        <w:lang w:val="hr-HR" w:eastAsia="en-US" w:bidi="ar-SA"/>
      </w:rPr>
    </w:lvl>
    <w:lvl w:ilvl="8" w:tplc="28709720">
      <w:numFmt w:val="bullet"/>
      <w:lvlText w:val="•"/>
      <w:lvlJc w:val="left"/>
      <w:pPr>
        <w:ind w:left="11806" w:hanging="185"/>
      </w:pPr>
      <w:rPr>
        <w:rFonts w:hint="default"/>
        <w:lang w:val="hr-HR" w:eastAsia="en-US" w:bidi="ar-SA"/>
      </w:rPr>
    </w:lvl>
  </w:abstractNum>
  <w:abstractNum w:abstractNumId="10" w15:restartNumberingAfterBreak="0">
    <w:nsid w:val="79A164CF"/>
    <w:multiLevelType w:val="hybridMultilevel"/>
    <w:tmpl w:val="48D21BAA"/>
    <w:lvl w:ilvl="0" w:tplc="B906A036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BE6E004A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850478D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BC709EA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41473FC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146149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FB5EDE8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8FDC818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656407C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 w16cid:durableId="170880945">
    <w:abstractNumId w:val="3"/>
  </w:num>
  <w:num w:numId="2" w16cid:durableId="226185498">
    <w:abstractNumId w:val="5"/>
  </w:num>
  <w:num w:numId="3" w16cid:durableId="2013406173">
    <w:abstractNumId w:val="0"/>
  </w:num>
  <w:num w:numId="4" w16cid:durableId="594752369">
    <w:abstractNumId w:val="6"/>
  </w:num>
  <w:num w:numId="5" w16cid:durableId="199168362">
    <w:abstractNumId w:val="10"/>
  </w:num>
  <w:num w:numId="6" w16cid:durableId="545797635">
    <w:abstractNumId w:val="1"/>
  </w:num>
  <w:num w:numId="7" w16cid:durableId="120268890">
    <w:abstractNumId w:val="7"/>
  </w:num>
  <w:num w:numId="8" w16cid:durableId="1652250665">
    <w:abstractNumId w:val="4"/>
  </w:num>
  <w:num w:numId="9" w16cid:durableId="1616790351">
    <w:abstractNumId w:val="8"/>
  </w:num>
  <w:num w:numId="10" w16cid:durableId="996307089">
    <w:abstractNumId w:val="9"/>
  </w:num>
  <w:num w:numId="11" w16cid:durableId="79475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A0"/>
    <w:rsid w:val="000A4A20"/>
    <w:rsid w:val="00145CED"/>
    <w:rsid w:val="00206201"/>
    <w:rsid w:val="00211584"/>
    <w:rsid w:val="00240BC4"/>
    <w:rsid w:val="00256528"/>
    <w:rsid w:val="002B0077"/>
    <w:rsid w:val="002C237D"/>
    <w:rsid w:val="002D31C5"/>
    <w:rsid w:val="002D604F"/>
    <w:rsid w:val="00321659"/>
    <w:rsid w:val="003853DD"/>
    <w:rsid w:val="003F3F3D"/>
    <w:rsid w:val="004230AC"/>
    <w:rsid w:val="004360B9"/>
    <w:rsid w:val="0044512A"/>
    <w:rsid w:val="00453584"/>
    <w:rsid w:val="00482151"/>
    <w:rsid w:val="004A72A0"/>
    <w:rsid w:val="00511C65"/>
    <w:rsid w:val="0052152C"/>
    <w:rsid w:val="0053185B"/>
    <w:rsid w:val="0053594F"/>
    <w:rsid w:val="00535F9C"/>
    <w:rsid w:val="005542C1"/>
    <w:rsid w:val="005700AC"/>
    <w:rsid w:val="00580E0B"/>
    <w:rsid w:val="00592871"/>
    <w:rsid w:val="005A0321"/>
    <w:rsid w:val="005D13FE"/>
    <w:rsid w:val="005F0CF1"/>
    <w:rsid w:val="0061662A"/>
    <w:rsid w:val="0063118A"/>
    <w:rsid w:val="0065026A"/>
    <w:rsid w:val="00672B95"/>
    <w:rsid w:val="006B6E0B"/>
    <w:rsid w:val="006C3C4C"/>
    <w:rsid w:val="006D2B60"/>
    <w:rsid w:val="006D5DF3"/>
    <w:rsid w:val="007448B8"/>
    <w:rsid w:val="0077559F"/>
    <w:rsid w:val="00777877"/>
    <w:rsid w:val="00787800"/>
    <w:rsid w:val="00804C14"/>
    <w:rsid w:val="0080776F"/>
    <w:rsid w:val="009115C6"/>
    <w:rsid w:val="0092297C"/>
    <w:rsid w:val="00931F24"/>
    <w:rsid w:val="009800F4"/>
    <w:rsid w:val="009829F0"/>
    <w:rsid w:val="009B0740"/>
    <w:rsid w:val="009F1A2B"/>
    <w:rsid w:val="00A232BA"/>
    <w:rsid w:val="00AA554A"/>
    <w:rsid w:val="00B5271D"/>
    <w:rsid w:val="00B67A4D"/>
    <w:rsid w:val="00BA272A"/>
    <w:rsid w:val="00BE641B"/>
    <w:rsid w:val="00BE78F6"/>
    <w:rsid w:val="00C10B24"/>
    <w:rsid w:val="00C44D82"/>
    <w:rsid w:val="00C85DD2"/>
    <w:rsid w:val="00C91CB2"/>
    <w:rsid w:val="00C9496E"/>
    <w:rsid w:val="00CD525E"/>
    <w:rsid w:val="00CE442A"/>
    <w:rsid w:val="00D345ED"/>
    <w:rsid w:val="00D61D83"/>
    <w:rsid w:val="00D67BD3"/>
    <w:rsid w:val="00D9141E"/>
    <w:rsid w:val="00D9287F"/>
    <w:rsid w:val="00DC7B5F"/>
    <w:rsid w:val="00DD6889"/>
    <w:rsid w:val="00E0191D"/>
    <w:rsid w:val="00E74145"/>
    <w:rsid w:val="00ED772E"/>
    <w:rsid w:val="00F21D3D"/>
    <w:rsid w:val="00F32CB4"/>
    <w:rsid w:val="00FD09F1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877B"/>
  <w15:docId w15:val="{67AC3F97-9D94-4F49-B765-E1D58A32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hr-HR"/>
    </w:rPr>
  </w:style>
  <w:style w:type="paragraph" w:styleId="Naslov1">
    <w:name w:val="heading 1"/>
    <w:basedOn w:val="Normal"/>
    <w:uiPriority w:val="9"/>
    <w:qFormat/>
    <w:pPr>
      <w:ind w:left="1244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2576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6"/>
    </w:pPr>
  </w:style>
  <w:style w:type="paragraph" w:styleId="Odlomakpopis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DD68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6889"/>
    <w:rPr>
      <w:rFonts w:ascii="Carlito" w:eastAsia="Carlito" w:hAnsi="Carlito" w:cs="Carlito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D68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6889"/>
    <w:rPr>
      <w:rFonts w:ascii="Carlito" w:eastAsia="Carlito" w:hAnsi="Carlito" w:cs="Carlito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512A"/>
    <w:rPr>
      <w:rFonts w:ascii="Carlito" w:eastAsia="Carlito" w:hAnsi="Carlito" w:cs="Carlito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Sveti Martin</dc:creator>
  <cp:lastModifiedBy>Valerija Dešković Mirosav</cp:lastModifiedBy>
  <cp:revision>2</cp:revision>
  <cp:lastPrinted>2022-11-19T16:12:00Z</cp:lastPrinted>
  <dcterms:created xsi:type="dcterms:W3CDTF">2022-11-24T21:16:00Z</dcterms:created>
  <dcterms:modified xsi:type="dcterms:W3CDTF">2022-11-24T21:16:00Z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2020-03-12T00:00:00Z</vt:filetime>
  </property>
</Properties>
</file>